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0" w:right="526" w:firstLine="0"/>
        <w:jc w:val="right"/>
        <w:rPr/>
      </w:pPr>
      <w:r w:rsidDel="00000000" w:rsidR="00000000" w:rsidRPr="00000000">
        <w:rPr>
          <w:b w:val="1"/>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-281304</wp:posOffset>
            </wp:positionH>
            <wp:positionV relativeFrom="paragraph">
              <wp:posOffset>3810</wp:posOffset>
            </wp:positionV>
            <wp:extent cx="3714750" cy="769620"/>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714750" cy="769620"/>
                    </a:xfrm>
                    <a:prstGeom prst="rect"/>
                    <a:ln/>
                  </pic:spPr>
                </pic:pic>
              </a:graphicData>
            </a:graphic>
          </wp:anchor>
        </w:drawing>
      </w:r>
    </w:p>
    <w:p w:rsidR="00000000" w:rsidDel="00000000" w:rsidP="00000000" w:rsidRDefault="00000000" w:rsidRPr="00000000" w14:paraId="00000002">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3">
      <w:pPr>
        <w:spacing w:after="0" w:line="259" w:lineRule="auto"/>
        <w:ind w:left="13" w:firstLine="0"/>
        <w:jc w:val="center"/>
        <w:rPr>
          <w:b w:val="1"/>
        </w:rPr>
      </w:pPr>
      <w:r w:rsidDel="00000000" w:rsidR="00000000" w:rsidRPr="00000000">
        <w:rPr>
          <w:rtl w:val="0"/>
        </w:rPr>
      </w:r>
    </w:p>
    <w:p w:rsidR="00000000" w:rsidDel="00000000" w:rsidP="00000000" w:rsidRDefault="00000000" w:rsidRPr="00000000" w14:paraId="00000004">
      <w:pPr>
        <w:spacing w:after="0" w:line="259" w:lineRule="auto"/>
        <w:ind w:left="13" w:firstLine="0"/>
        <w:jc w:val="center"/>
        <w:rPr>
          <w:b w:val="1"/>
        </w:rPr>
      </w:pPr>
      <w:r w:rsidDel="00000000" w:rsidR="00000000" w:rsidRPr="00000000">
        <w:rPr>
          <w:rtl w:val="0"/>
        </w:rPr>
      </w:r>
    </w:p>
    <w:p w:rsidR="00000000" w:rsidDel="00000000" w:rsidP="00000000" w:rsidRDefault="00000000" w:rsidRPr="00000000" w14:paraId="00000005">
      <w:pPr>
        <w:spacing w:after="0" w:line="259" w:lineRule="auto"/>
        <w:ind w:left="13" w:firstLine="0"/>
        <w:jc w:val="center"/>
        <w:rPr>
          <w:b w:val="1"/>
        </w:rPr>
      </w:pPr>
      <w:r w:rsidDel="00000000" w:rsidR="00000000" w:rsidRPr="00000000">
        <w:rPr>
          <w:rtl w:val="0"/>
        </w:rPr>
      </w:r>
    </w:p>
    <w:p w:rsidR="00000000" w:rsidDel="00000000" w:rsidP="00000000" w:rsidRDefault="00000000" w:rsidRPr="00000000" w14:paraId="00000006">
      <w:pPr>
        <w:spacing w:after="0" w:line="259" w:lineRule="auto"/>
        <w:ind w:left="0" w:firstLine="0"/>
        <w:rPr>
          <w:b w:val="1"/>
        </w:rPr>
      </w:pPr>
      <w:r w:rsidDel="00000000" w:rsidR="00000000" w:rsidRPr="00000000">
        <w:rPr>
          <w:rtl w:val="0"/>
        </w:rPr>
      </w:r>
    </w:p>
    <w:p w:rsidR="00000000" w:rsidDel="00000000" w:rsidP="00000000" w:rsidRDefault="00000000" w:rsidRPr="00000000" w14:paraId="00000007">
      <w:pPr>
        <w:spacing w:after="0" w:line="259" w:lineRule="auto"/>
        <w:ind w:left="13" w:firstLine="0"/>
        <w:jc w:val="center"/>
        <w:rPr/>
      </w:pPr>
      <w:r w:rsidDel="00000000" w:rsidR="00000000" w:rsidRPr="00000000">
        <w:rPr>
          <w:b w:val="1"/>
          <w:rtl w:val="0"/>
        </w:rPr>
        <w:t xml:space="preserve">SAFEGUARDING - CHILD PROTECTION POLICY &amp; PROCEDURES </w:t>
      </w:r>
      <w:r w:rsidDel="00000000" w:rsidR="00000000" w:rsidRPr="00000000">
        <w:rPr>
          <w:rtl w:val="0"/>
        </w:rPr>
      </w:r>
    </w:p>
    <w:p w:rsidR="00000000" w:rsidDel="00000000" w:rsidP="00000000" w:rsidRDefault="00000000" w:rsidRPr="00000000" w14:paraId="00000008">
      <w:pPr>
        <w:spacing w:after="0" w:line="259" w:lineRule="auto"/>
        <w:ind w:left="84" w:firstLine="0"/>
        <w:jc w:val="cente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9">
      <w:pPr>
        <w:spacing w:after="173" w:line="259" w:lineRule="auto"/>
        <w:ind w:left="-5" w:firstLine="0"/>
        <w:rPr/>
      </w:pPr>
      <w:r w:rsidDel="00000000" w:rsidR="00000000" w:rsidRPr="00000000">
        <w:rPr>
          <w:rFonts w:ascii="Calibri" w:cs="Calibri" w:eastAsia="Calibri" w:hAnsi="Calibri"/>
          <w:sz w:val="22"/>
          <w:szCs w:val="22"/>
          <w:rtl w:val="0"/>
        </w:rPr>
        <w:t xml:space="preserve">TYC’s Designated Safeguarding Officers are Nathalie Millyard 07933 436888 &amp; Marie Amey 07517 189933</w:t>
      </w:r>
      <w:r w:rsidDel="00000000" w:rsidR="00000000" w:rsidRPr="00000000">
        <w:rPr>
          <w:rtl w:val="0"/>
        </w:rPr>
      </w:r>
    </w:p>
    <w:p w:rsidR="00000000" w:rsidDel="00000000" w:rsidP="00000000" w:rsidRDefault="00000000" w:rsidRPr="00000000" w14:paraId="0000000A">
      <w:pPr>
        <w:tabs>
          <w:tab w:val="center" w:leader="none" w:pos="1419"/>
          <w:tab w:val="center" w:leader="none" w:pos="2127"/>
          <w:tab w:val="center" w:leader="none" w:pos="2838"/>
          <w:tab w:val="center" w:leader="none" w:pos="3546"/>
          <w:tab w:val="center" w:leader="none" w:pos="4254"/>
          <w:tab w:val="center" w:leader="none" w:pos="4965"/>
          <w:tab w:val="center" w:leader="none" w:pos="5673"/>
          <w:tab w:val="center" w:leader="none" w:pos="6383"/>
          <w:tab w:val="center" w:leader="none" w:pos="7499"/>
        </w:tabs>
        <w:spacing w:after="172" w:line="259" w:lineRule="auto"/>
        <w:ind w:left="0" w:firstLine="0"/>
        <w:rPr/>
      </w:pPr>
      <w:r w:rsidDel="00000000" w:rsidR="00000000" w:rsidRPr="00000000">
        <w:rPr>
          <w:rFonts w:ascii="Calibri" w:cs="Calibri" w:eastAsia="Calibri" w:hAnsi="Calibri"/>
          <w:b w:val="1"/>
          <w:sz w:val="22"/>
          <w:szCs w:val="22"/>
          <w:rtl w:val="0"/>
        </w:rPr>
        <w:t xml:space="preserve">Contents  </w:t>
        <w:tab/>
        <w:t xml:space="preserve"> </w:t>
        <w:tab/>
        <w:t xml:space="preserve"> </w:t>
        <w:tab/>
        <w:t xml:space="preserve"> </w:t>
        <w:tab/>
        <w:t xml:space="preserve"> </w:t>
        <w:tab/>
        <w:t xml:space="preserve"> </w:t>
        <w:tab/>
        <w:t xml:space="preserve"> </w:t>
        <w:tab/>
        <w:t xml:space="preserve"> </w:t>
        <w:tab/>
        <w:t xml:space="preserve"> </w:t>
        <w:tab/>
        <w:t xml:space="preserve">Page No. </w:t>
      </w:r>
      <w:r w:rsidDel="00000000" w:rsidR="00000000" w:rsidRPr="00000000">
        <w:rPr>
          <w:rtl w:val="0"/>
        </w:rPr>
      </w:r>
    </w:p>
    <w:p w:rsidR="00000000" w:rsidDel="00000000" w:rsidP="00000000" w:rsidRDefault="00000000" w:rsidRPr="00000000" w14:paraId="0000000B">
      <w:pPr>
        <w:tabs>
          <w:tab w:val="center" w:leader="none" w:pos="1419"/>
          <w:tab w:val="center" w:leader="none" w:pos="2127"/>
          <w:tab w:val="center" w:leader="none" w:pos="2838"/>
          <w:tab w:val="center" w:leader="none" w:pos="3546"/>
          <w:tab w:val="center" w:leader="none" w:pos="4254"/>
          <w:tab w:val="center" w:leader="none" w:pos="4965"/>
          <w:tab w:val="center" w:leader="none" w:pos="5673"/>
          <w:tab w:val="center" w:leader="none" w:pos="6383"/>
          <w:tab w:val="center" w:leader="none" w:pos="7092"/>
          <w:tab w:val="center" w:leader="none" w:pos="7858"/>
        </w:tabs>
        <w:spacing w:after="173" w:line="259" w:lineRule="auto"/>
        <w:ind w:left="-1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Statement </w:t>
        <w:tab/>
        <w:t xml:space="preserve"> </w:t>
        <w:tab/>
        <w:t xml:space="preserve"> </w:t>
        <w:tab/>
        <w:t xml:space="preserve"> </w:t>
        <w:tab/>
        <w:t xml:space="preserve"> </w:t>
        <w:tab/>
        <w:t xml:space="preserve"> </w:t>
        <w:tab/>
        <w:t xml:space="preserve"> </w:t>
        <w:tab/>
        <w:t xml:space="preserve"> </w:t>
        <w:tab/>
        <w:t xml:space="preserve"> </w:t>
        <w:tab/>
        <w:t xml:space="preserve">                           2 </w:t>
      </w:r>
    </w:p>
    <w:p w:rsidR="00000000" w:rsidDel="00000000" w:rsidP="00000000" w:rsidRDefault="00000000" w:rsidRPr="00000000" w14:paraId="0000000C">
      <w:pPr>
        <w:tabs>
          <w:tab w:val="center" w:leader="none" w:pos="1419"/>
          <w:tab w:val="center" w:leader="none" w:pos="2127"/>
          <w:tab w:val="center" w:leader="none" w:pos="2838"/>
          <w:tab w:val="center" w:leader="none" w:pos="3546"/>
          <w:tab w:val="center" w:leader="none" w:pos="4254"/>
          <w:tab w:val="center" w:leader="none" w:pos="4965"/>
          <w:tab w:val="center" w:leader="none" w:pos="5673"/>
          <w:tab w:val="center" w:leader="none" w:pos="6383"/>
          <w:tab w:val="center" w:leader="none" w:pos="7092"/>
          <w:tab w:val="center" w:leader="none" w:pos="7858"/>
        </w:tabs>
        <w:spacing w:after="173" w:line="259" w:lineRule="auto"/>
        <w:ind w:left="-15" w:firstLine="0"/>
        <w:rPr/>
      </w:pPr>
      <w:r w:rsidDel="00000000" w:rsidR="00000000" w:rsidRPr="00000000">
        <w:rPr>
          <w:rFonts w:ascii="Calibri" w:cs="Calibri" w:eastAsia="Calibri" w:hAnsi="Calibri"/>
          <w:sz w:val="22"/>
          <w:szCs w:val="22"/>
          <w:rtl w:val="0"/>
        </w:rPr>
        <w:t xml:space="preserve">TYC Child Protection Policy                                                                                                             3</w:t>
      </w:r>
      <w:r w:rsidDel="00000000" w:rsidR="00000000" w:rsidRPr="00000000">
        <w:rPr>
          <w:rtl w:val="0"/>
        </w:rPr>
      </w:r>
    </w:p>
    <w:p w:rsidR="00000000" w:rsidDel="00000000" w:rsidP="00000000" w:rsidRDefault="00000000" w:rsidRPr="00000000" w14:paraId="0000000D">
      <w:pPr>
        <w:tabs>
          <w:tab w:val="center" w:leader="none" w:pos="2127"/>
          <w:tab w:val="center" w:leader="none" w:pos="2838"/>
          <w:tab w:val="center" w:leader="none" w:pos="3546"/>
          <w:tab w:val="center" w:leader="none" w:pos="4254"/>
          <w:tab w:val="center" w:leader="none" w:pos="4965"/>
          <w:tab w:val="center" w:leader="none" w:pos="5673"/>
          <w:tab w:val="center" w:leader="none" w:pos="6383"/>
          <w:tab w:val="center" w:leader="none" w:pos="7092"/>
          <w:tab w:val="center" w:leader="none" w:pos="7858"/>
        </w:tabs>
        <w:spacing w:after="173" w:line="259" w:lineRule="auto"/>
        <w:ind w:left="-15" w:firstLine="0"/>
        <w:rPr/>
      </w:pPr>
      <w:r w:rsidDel="00000000" w:rsidR="00000000" w:rsidRPr="00000000">
        <w:rPr>
          <w:rFonts w:ascii="Calibri" w:cs="Calibri" w:eastAsia="Calibri" w:hAnsi="Calibri"/>
          <w:sz w:val="22"/>
          <w:szCs w:val="22"/>
          <w:rtl w:val="0"/>
        </w:rPr>
        <w:t xml:space="preserve">Dissemination  </w:t>
        <w:tab/>
        <w:t xml:space="preserve"> </w:t>
        <w:tab/>
        <w:t xml:space="preserve"> </w:t>
        <w:tab/>
        <w:t xml:space="preserve"> </w:t>
        <w:tab/>
        <w:t xml:space="preserve"> </w:t>
        <w:tab/>
        <w:t xml:space="preserve">                                                                      4             </w:t>
      </w:r>
      <w:r w:rsidDel="00000000" w:rsidR="00000000" w:rsidRPr="00000000">
        <w:rPr>
          <w:rtl w:val="0"/>
        </w:rPr>
      </w:r>
    </w:p>
    <w:p w:rsidR="00000000" w:rsidDel="00000000" w:rsidP="00000000" w:rsidRDefault="00000000" w:rsidRPr="00000000" w14:paraId="0000000E">
      <w:pPr>
        <w:tabs>
          <w:tab w:val="center" w:leader="none" w:pos="1419"/>
          <w:tab w:val="center" w:leader="none" w:pos="2127"/>
          <w:tab w:val="center" w:leader="none" w:pos="2838"/>
          <w:tab w:val="center" w:leader="none" w:pos="3546"/>
          <w:tab w:val="center" w:leader="none" w:pos="4254"/>
          <w:tab w:val="center" w:leader="none" w:pos="4965"/>
          <w:tab w:val="center" w:leader="none" w:pos="5673"/>
          <w:tab w:val="center" w:leader="none" w:pos="6383"/>
          <w:tab w:val="center" w:leader="none" w:pos="7092"/>
          <w:tab w:val="center" w:leader="none" w:pos="7858"/>
        </w:tabs>
        <w:spacing w:after="173" w:line="259" w:lineRule="auto"/>
        <w:ind w:left="-15" w:firstLine="0"/>
        <w:rPr/>
      </w:pPr>
      <w:r w:rsidDel="00000000" w:rsidR="00000000" w:rsidRPr="00000000">
        <w:rPr>
          <w:rFonts w:ascii="Calibri" w:cs="Calibri" w:eastAsia="Calibri" w:hAnsi="Calibri"/>
          <w:sz w:val="22"/>
          <w:szCs w:val="22"/>
          <w:rtl w:val="0"/>
        </w:rPr>
        <w:t xml:space="preserve">Review date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4  </w:t>
      </w:r>
      <w:r w:rsidDel="00000000" w:rsidR="00000000" w:rsidRPr="00000000">
        <w:rPr>
          <w:rtl w:val="0"/>
        </w:rPr>
      </w:r>
    </w:p>
    <w:p w:rsidR="00000000" w:rsidDel="00000000" w:rsidP="00000000" w:rsidRDefault="00000000" w:rsidRPr="00000000" w14:paraId="0000000F">
      <w:pPr>
        <w:tabs>
          <w:tab w:val="center" w:leader="none" w:pos="2127"/>
          <w:tab w:val="center" w:leader="none" w:pos="2838"/>
          <w:tab w:val="center" w:leader="none" w:pos="3546"/>
          <w:tab w:val="center" w:leader="none" w:pos="4254"/>
          <w:tab w:val="center" w:leader="none" w:pos="4965"/>
          <w:tab w:val="center" w:leader="none" w:pos="5673"/>
          <w:tab w:val="center" w:leader="none" w:pos="6383"/>
          <w:tab w:val="center" w:leader="none" w:pos="7092"/>
          <w:tab w:val="center" w:leader="none" w:pos="7858"/>
        </w:tabs>
        <w:spacing w:after="173" w:line="259" w:lineRule="auto"/>
        <w:ind w:left="-15" w:firstLine="0"/>
        <w:rPr/>
      </w:pPr>
      <w:r w:rsidDel="00000000" w:rsidR="00000000" w:rsidRPr="00000000">
        <w:rPr>
          <w:rFonts w:ascii="Calibri" w:cs="Calibri" w:eastAsia="Calibri" w:hAnsi="Calibri"/>
          <w:sz w:val="22"/>
          <w:szCs w:val="22"/>
          <w:rtl w:val="0"/>
        </w:rPr>
        <w:t xml:space="preserve">TYC Definitions  </w:t>
        <w:tab/>
        <w:t xml:space="preserve"> </w:t>
        <w:tab/>
        <w:t xml:space="preserve"> </w:t>
        <w:tab/>
        <w:t xml:space="preserve"> </w:t>
        <w:tab/>
        <w:t xml:space="preserve"> </w:t>
        <w:tab/>
        <w:t xml:space="preserve"> </w:t>
        <w:tab/>
        <w:t xml:space="preserve"> </w:t>
        <w:tab/>
        <w:t xml:space="preserve"> </w:t>
        <w:tab/>
        <w:t xml:space="preserve"> </w:t>
        <w:tab/>
        <w:t xml:space="preserve">4  </w:t>
      </w:r>
      <w:r w:rsidDel="00000000" w:rsidR="00000000" w:rsidRPr="00000000">
        <w:rPr>
          <w:rtl w:val="0"/>
        </w:rPr>
      </w:r>
    </w:p>
    <w:p w:rsidR="00000000" w:rsidDel="00000000" w:rsidP="00000000" w:rsidRDefault="00000000" w:rsidRPr="00000000" w14:paraId="00000010">
      <w:pPr>
        <w:tabs>
          <w:tab w:val="center" w:leader="none" w:pos="4965"/>
          <w:tab w:val="center" w:leader="none" w:pos="5673"/>
          <w:tab w:val="center" w:leader="none" w:pos="6383"/>
          <w:tab w:val="center" w:leader="none" w:pos="7092"/>
          <w:tab w:val="center" w:leader="none" w:pos="7858"/>
        </w:tabs>
        <w:spacing w:after="173" w:line="259" w:lineRule="auto"/>
        <w:ind w:left="-15" w:firstLine="0"/>
        <w:rPr/>
      </w:pPr>
      <w:r w:rsidDel="00000000" w:rsidR="00000000" w:rsidRPr="00000000">
        <w:rPr>
          <w:rFonts w:ascii="Calibri" w:cs="Calibri" w:eastAsia="Calibri" w:hAnsi="Calibri"/>
          <w:sz w:val="22"/>
          <w:szCs w:val="22"/>
          <w:rtl w:val="0"/>
        </w:rPr>
        <w:t xml:space="preserve">Legislation to protect children and young people  </w:t>
        <w:tab/>
        <w:t xml:space="preserve"> </w:t>
        <w:tab/>
        <w:t xml:space="preserve"> </w:t>
        <w:tab/>
        <w:t xml:space="preserve"> </w:t>
        <w:tab/>
        <w:t xml:space="preserve"> </w:t>
        <w:tab/>
        <w:t xml:space="preserve">5  </w:t>
      </w:r>
      <w:r w:rsidDel="00000000" w:rsidR="00000000" w:rsidRPr="00000000">
        <w:rPr>
          <w:rtl w:val="0"/>
        </w:rPr>
      </w:r>
    </w:p>
    <w:p w:rsidR="00000000" w:rsidDel="00000000" w:rsidP="00000000" w:rsidRDefault="00000000" w:rsidRPr="00000000" w14:paraId="00000011">
      <w:pPr>
        <w:tabs>
          <w:tab w:val="center" w:leader="none" w:pos="3546"/>
          <w:tab w:val="center" w:leader="none" w:pos="4254"/>
          <w:tab w:val="center" w:leader="none" w:pos="4965"/>
          <w:tab w:val="center" w:leader="none" w:pos="5673"/>
          <w:tab w:val="center" w:leader="none" w:pos="6383"/>
          <w:tab w:val="center" w:leader="none" w:pos="7092"/>
          <w:tab w:val="center" w:leader="none" w:pos="8132"/>
        </w:tabs>
        <w:spacing w:after="173" w:line="259" w:lineRule="auto"/>
        <w:ind w:left="-1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Designated Safeguarding Officer  </w:t>
        <w:tab/>
        <w:t xml:space="preserve"> </w:t>
        <w:tab/>
        <w:t xml:space="preserve"> </w:t>
        <w:tab/>
        <w:t xml:space="preserve"> </w:t>
        <w:tab/>
        <w:t xml:space="preserve"> </w:t>
        <w:tab/>
        <w:t xml:space="preserve">              </w:t>
        <w:tab/>
        <w:t xml:space="preserve">              6</w:t>
      </w:r>
    </w:p>
    <w:p w:rsidR="00000000" w:rsidDel="00000000" w:rsidP="00000000" w:rsidRDefault="00000000" w:rsidRPr="00000000" w14:paraId="00000012">
      <w:pPr>
        <w:tabs>
          <w:tab w:val="center" w:leader="none" w:pos="2838"/>
          <w:tab w:val="center" w:leader="none" w:pos="3546"/>
          <w:tab w:val="center" w:leader="none" w:pos="4254"/>
          <w:tab w:val="center" w:leader="none" w:pos="4965"/>
          <w:tab w:val="center" w:leader="none" w:pos="5673"/>
          <w:tab w:val="center" w:leader="none" w:pos="6383"/>
          <w:tab w:val="center" w:leader="none" w:pos="7092"/>
          <w:tab w:val="center" w:leader="none" w:pos="7858"/>
        </w:tabs>
        <w:spacing w:after="173" w:line="259" w:lineRule="auto"/>
        <w:ind w:left="-15" w:firstLine="0"/>
        <w:rPr/>
      </w:pPr>
      <w:r w:rsidDel="00000000" w:rsidR="00000000" w:rsidRPr="00000000">
        <w:rPr>
          <w:rFonts w:ascii="Calibri" w:cs="Calibri" w:eastAsia="Calibri" w:hAnsi="Calibri"/>
          <w:sz w:val="22"/>
          <w:szCs w:val="22"/>
          <w:rtl w:val="0"/>
        </w:rPr>
        <w:t xml:space="preserve">Responsibilities of TYC </w:t>
        <w:tab/>
        <w:t xml:space="preserve"> </w:t>
        <w:tab/>
        <w:t xml:space="preserve"> </w:t>
        <w:tab/>
        <w:t xml:space="preserve"> </w:t>
        <w:tab/>
        <w:t xml:space="preserve"> </w:t>
        <w:tab/>
        <w:t xml:space="preserve"> </w:t>
        <w:tab/>
        <w:t xml:space="preserve"> </w:t>
        <w:tab/>
        <w:t xml:space="preserve"> </w:t>
        <w:tab/>
        <w:t xml:space="preserve"> 7</w:t>
      </w:r>
      <w:r w:rsidDel="00000000" w:rsidR="00000000" w:rsidRPr="00000000">
        <w:rPr>
          <w:rtl w:val="0"/>
        </w:rPr>
      </w:r>
    </w:p>
    <w:p w:rsidR="00000000" w:rsidDel="00000000" w:rsidP="00000000" w:rsidRDefault="00000000" w:rsidRPr="00000000" w14:paraId="00000013">
      <w:pPr>
        <w:tabs>
          <w:tab w:val="center" w:leader="none" w:pos="2838"/>
          <w:tab w:val="center" w:leader="none" w:pos="3546"/>
          <w:tab w:val="center" w:leader="none" w:pos="4254"/>
          <w:tab w:val="center" w:leader="none" w:pos="4965"/>
          <w:tab w:val="center" w:leader="none" w:pos="5673"/>
          <w:tab w:val="center" w:leader="none" w:pos="6383"/>
          <w:tab w:val="center" w:leader="none" w:pos="7092"/>
          <w:tab w:val="center" w:leader="none" w:pos="7858"/>
        </w:tabs>
        <w:spacing w:after="173" w:line="259" w:lineRule="auto"/>
        <w:ind w:left="-15" w:firstLine="0"/>
        <w:rPr/>
      </w:pPr>
      <w:r w:rsidDel="00000000" w:rsidR="00000000" w:rsidRPr="00000000">
        <w:rPr>
          <w:rFonts w:ascii="Calibri" w:cs="Calibri" w:eastAsia="Calibri" w:hAnsi="Calibri"/>
          <w:sz w:val="22"/>
          <w:szCs w:val="22"/>
          <w:rtl w:val="0"/>
        </w:rPr>
        <w:t xml:space="preserve">Staff Code of conduct   </w:t>
        <w:tab/>
        <w:t xml:space="preserve"> </w:t>
        <w:tab/>
        <w:t xml:space="preserve"> </w:t>
        <w:tab/>
        <w:t xml:space="preserve"> </w:t>
        <w:tab/>
        <w:t xml:space="preserve"> </w:t>
        <w:tab/>
        <w:t xml:space="preserve"> </w:t>
        <w:tab/>
        <w:t xml:space="preserve"> </w:t>
        <w:tab/>
        <w:t xml:space="preserve"> </w:t>
        <w:tab/>
        <w:t xml:space="preserve">  8</w:t>
      </w:r>
      <w:r w:rsidDel="00000000" w:rsidR="00000000" w:rsidRPr="00000000">
        <w:rPr>
          <w:rtl w:val="0"/>
        </w:rPr>
      </w:r>
    </w:p>
    <w:p w:rsidR="00000000" w:rsidDel="00000000" w:rsidP="00000000" w:rsidRDefault="00000000" w:rsidRPr="00000000" w14:paraId="00000014">
      <w:pPr>
        <w:tabs>
          <w:tab w:val="center" w:leader="none" w:pos="2838"/>
          <w:tab w:val="center" w:leader="none" w:pos="3546"/>
          <w:tab w:val="center" w:leader="none" w:pos="4254"/>
          <w:tab w:val="center" w:leader="none" w:pos="4965"/>
          <w:tab w:val="center" w:leader="none" w:pos="5673"/>
          <w:tab w:val="center" w:leader="none" w:pos="6383"/>
          <w:tab w:val="center" w:leader="none" w:pos="7092"/>
          <w:tab w:val="center" w:leader="none" w:pos="7858"/>
        </w:tabs>
        <w:spacing w:after="173" w:line="259" w:lineRule="auto"/>
        <w:ind w:left="-15" w:firstLine="0"/>
        <w:rPr/>
      </w:pPr>
      <w:r w:rsidDel="00000000" w:rsidR="00000000" w:rsidRPr="00000000">
        <w:rPr>
          <w:rFonts w:ascii="Calibri" w:cs="Calibri" w:eastAsia="Calibri" w:hAnsi="Calibri"/>
          <w:sz w:val="22"/>
          <w:szCs w:val="22"/>
          <w:rtl w:val="0"/>
        </w:rPr>
        <w:t xml:space="preserve">Parents Responsibilities  </w:t>
        <w:tab/>
        <w:t xml:space="preserve"> </w:t>
        <w:tab/>
        <w:t xml:space="preserve"> </w:t>
        <w:tab/>
        <w:t xml:space="preserve"> </w:t>
        <w:tab/>
        <w:t xml:space="preserve"> </w:t>
        <w:tab/>
        <w:t xml:space="preserve"> </w:t>
        <w:tab/>
        <w:t xml:space="preserve"> </w:t>
        <w:tab/>
        <w:t xml:space="preserve"> </w:t>
        <w:tab/>
        <w:t xml:space="preserve"> 8</w:t>
      </w:r>
      <w:r w:rsidDel="00000000" w:rsidR="00000000" w:rsidRPr="00000000">
        <w:rPr>
          <w:rtl w:val="0"/>
        </w:rPr>
      </w:r>
    </w:p>
    <w:p w:rsidR="00000000" w:rsidDel="00000000" w:rsidP="00000000" w:rsidRDefault="00000000" w:rsidRPr="00000000" w14:paraId="00000015">
      <w:pPr>
        <w:tabs>
          <w:tab w:val="center" w:leader="none" w:pos="7904"/>
          <w:tab w:val="center" w:leader="none" w:pos="8510"/>
          <w:tab w:val="center" w:leader="none" w:pos="9218"/>
        </w:tabs>
        <w:spacing w:after="173" w:line="259" w:lineRule="auto"/>
        <w:ind w:left="-15" w:firstLine="0"/>
        <w:rPr/>
      </w:pPr>
      <w:r w:rsidDel="00000000" w:rsidR="00000000" w:rsidRPr="00000000">
        <w:rPr>
          <w:rFonts w:ascii="Calibri" w:cs="Calibri" w:eastAsia="Calibri" w:hAnsi="Calibri"/>
          <w:sz w:val="22"/>
          <w:szCs w:val="22"/>
          <w:rtl w:val="0"/>
        </w:rPr>
        <w:t xml:space="preserve">Unsupervised Contact, Physical Contact                                                                                       9</w:t>
        <w:tab/>
        <w:t xml:space="preserve"> </w:t>
        <w:tab/>
        <w:t xml:space="preserve"> </w:t>
      </w:r>
      <w:r w:rsidDel="00000000" w:rsidR="00000000" w:rsidRPr="00000000">
        <w:rPr>
          <w:rtl w:val="0"/>
        </w:rPr>
      </w:r>
    </w:p>
    <w:p w:rsidR="00000000" w:rsidDel="00000000" w:rsidP="00000000" w:rsidRDefault="00000000" w:rsidRPr="00000000" w14:paraId="00000016">
      <w:pPr>
        <w:tabs>
          <w:tab w:val="center" w:leader="none" w:pos="2838"/>
          <w:tab w:val="center" w:leader="none" w:pos="3546"/>
          <w:tab w:val="center" w:leader="none" w:pos="4254"/>
          <w:tab w:val="center" w:leader="none" w:pos="4965"/>
          <w:tab w:val="center" w:leader="none" w:pos="5673"/>
          <w:tab w:val="center" w:leader="none" w:pos="6383"/>
          <w:tab w:val="center" w:leader="none" w:pos="7092"/>
          <w:tab w:val="center" w:leader="none" w:pos="7858"/>
        </w:tabs>
        <w:spacing w:after="173" w:line="259" w:lineRule="auto"/>
        <w:ind w:left="-15" w:firstLine="0"/>
        <w:rPr/>
      </w:pPr>
      <w:r w:rsidDel="00000000" w:rsidR="00000000" w:rsidRPr="00000000">
        <w:rPr>
          <w:rFonts w:ascii="Calibri" w:cs="Calibri" w:eastAsia="Calibri" w:hAnsi="Calibri"/>
          <w:sz w:val="22"/>
          <w:szCs w:val="22"/>
          <w:rtl w:val="0"/>
        </w:rPr>
        <w:t xml:space="preserve">DBS - Disclosure &amp; Barring Service  </w:t>
        <w:tab/>
        <w:t xml:space="preserve"> </w:t>
        <w:tab/>
        <w:t xml:space="preserve"> </w:t>
        <w:tab/>
        <w:t xml:space="preserve"> </w:t>
        <w:tab/>
        <w:t xml:space="preserve"> </w:t>
        <w:tab/>
        <w:t xml:space="preserve"> </w:t>
        <w:tab/>
        <w:t xml:space="preserve"> </w:t>
        <w:tab/>
        <w:t xml:space="preserve">9</w:t>
      </w:r>
      <w:r w:rsidDel="00000000" w:rsidR="00000000" w:rsidRPr="00000000">
        <w:rPr>
          <w:rtl w:val="0"/>
        </w:rPr>
      </w:r>
    </w:p>
    <w:p w:rsidR="00000000" w:rsidDel="00000000" w:rsidP="00000000" w:rsidRDefault="00000000" w:rsidRPr="00000000" w14:paraId="00000017">
      <w:pPr>
        <w:tabs>
          <w:tab w:val="center" w:leader="none" w:pos="1419"/>
          <w:tab w:val="center" w:leader="none" w:pos="2127"/>
          <w:tab w:val="center" w:leader="none" w:pos="2838"/>
          <w:tab w:val="center" w:leader="none" w:pos="3546"/>
          <w:tab w:val="center" w:leader="none" w:pos="4254"/>
          <w:tab w:val="center" w:leader="none" w:pos="4965"/>
          <w:tab w:val="center" w:leader="none" w:pos="5673"/>
          <w:tab w:val="center" w:leader="none" w:pos="6383"/>
          <w:tab w:val="center" w:leader="none" w:pos="7092"/>
          <w:tab w:val="center" w:leader="none" w:pos="7858"/>
        </w:tabs>
        <w:spacing w:after="173" w:line="259" w:lineRule="auto"/>
        <w:ind w:left="-15" w:firstLine="0"/>
        <w:rPr/>
      </w:pPr>
      <w:r w:rsidDel="00000000" w:rsidR="00000000" w:rsidRPr="00000000">
        <w:rPr>
          <w:rFonts w:ascii="Calibri" w:cs="Calibri" w:eastAsia="Calibri" w:hAnsi="Calibri"/>
          <w:sz w:val="22"/>
          <w:szCs w:val="22"/>
          <w:rtl w:val="0"/>
        </w:rPr>
        <w:t xml:space="preserve">Chaperones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9</w:t>
      </w:r>
      <w:r w:rsidDel="00000000" w:rsidR="00000000" w:rsidRPr="00000000">
        <w:rPr>
          <w:rtl w:val="0"/>
        </w:rPr>
      </w:r>
    </w:p>
    <w:p w:rsidR="00000000" w:rsidDel="00000000" w:rsidP="00000000" w:rsidRDefault="00000000" w:rsidRPr="00000000" w14:paraId="00000018">
      <w:pPr>
        <w:tabs>
          <w:tab w:val="center" w:leader="none" w:pos="4254"/>
          <w:tab w:val="center" w:leader="none" w:pos="4965"/>
          <w:tab w:val="center" w:leader="none" w:pos="5673"/>
          <w:tab w:val="center" w:leader="none" w:pos="6383"/>
          <w:tab w:val="center" w:leader="none" w:pos="7092"/>
          <w:tab w:val="center" w:leader="none" w:pos="7858"/>
        </w:tabs>
        <w:spacing w:after="173" w:line="259" w:lineRule="auto"/>
        <w:ind w:left="-15" w:firstLine="0"/>
        <w:rPr/>
      </w:pPr>
      <w:r w:rsidDel="00000000" w:rsidR="00000000" w:rsidRPr="00000000">
        <w:rPr>
          <w:rFonts w:ascii="Calibri" w:cs="Calibri" w:eastAsia="Calibri" w:hAnsi="Calibri"/>
          <w:sz w:val="22"/>
          <w:szCs w:val="22"/>
          <w:rtl w:val="0"/>
        </w:rPr>
        <w:t xml:space="preserve">Suspicion of Abuse, Disclosure of Abuse </w:t>
        <w:tab/>
        <w:t xml:space="preserve"> </w:t>
        <w:tab/>
        <w:t xml:space="preserve">               </w:t>
        <w:tab/>
        <w:t xml:space="preserve"> </w:t>
        <w:tab/>
        <w:t xml:space="preserve">  </w:t>
        <w:tab/>
        <w:t xml:space="preserve">11</w:t>
      </w:r>
      <w:r w:rsidDel="00000000" w:rsidR="00000000" w:rsidRPr="00000000">
        <w:rPr>
          <w:rtl w:val="0"/>
        </w:rPr>
      </w:r>
    </w:p>
    <w:p w:rsidR="00000000" w:rsidDel="00000000" w:rsidP="00000000" w:rsidRDefault="00000000" w:rsidRPr="00000000" w14:paraId="00000019">
      <w:pPr>
        <w:tabs>
          <w:tab w:val="center" w:leader="none" w:pos="1419"/>
          <w:tab w:val="center" w:leader="none" w:pos="2127"/>
          <w:tab w:val="center" w:leader="none" w:pos="2838"/>
          <w:tab w:val="center" w:leader="none" w:pos="3546"/>
          <w:tab w:val="center" w:leader="none" w:pos="4254"/>
          <w:tab w:val="center" w:leader="none" w:pos="4965"/>
          <w:tab w:val="center" w:leader="none" w:pos="5673"/>
          <w:tab w:val="center" w:leader="none" w:pos="6383"/>
          <w:tab w:val="center" w:leader="none" w:pos="7092"/>
          <w:tab w:val="center" w:leader="none" w:pos="7858"/>
        </w:tabs>
        <w:spacing w:after="173" w:line="259" w:lineRule="auto"/>
        <w:ind w:left="-15" w:firstLine="0"/>
        <w:rPr/>
      </w:pPr>
      <w:r w:rsidDel="00000000" w:rsidR="00000000" w:rsidRPr="00000000">
        <w:rPr>
          <w:rFonts w:ascii="Calibri" w:cs="Calibri" w:eastAsia="Calibri" w:hAnsi="Calibri"/>
          <w:sz w:val="22"/>
          <w:szCs w:val="22"/>
          <w:rtl w:val="0"/>
        </w:rPr>
        <w:t xml:space="preserve">Recording Incidents and Diaclosures</w:t>
        <w:tab/>
        <w:t xml:space="preserve"> </w:t>
        <w:tab/>
        <w:t xml:space="preserve"> </w:t>
        <w:tab/>
        <w:t xml:space="preserve">  </w:t>
        <w:tab/>
        <w:t xml:space="preserve"> </w:t>
        <w:tab/>
        <w:t xml:space="preserve"> </w:t>
        <w:tab/>
        <w:t xml:space="preserve">                          13</w:t>
      </w:r>
      <w:r w:rsidDel="00000000" w:rsidR="00000000" w:rsidRPr="00000000">
        <w:rPr>
          <w:rtl w:val="0"/>
        </w:rPr>
      </w:r>
    </w:p>
    <w:p w:rsidR="00000000" w:rsidDel="00000000" w:rsidP="00000000" w:rsidRDefault="00000000" w:rsidRPr="00000000" w14:paraId="0000001A">
      <w:pPr>
        <w:tabs>
          <w:tab w:val="center" w:leader="none" w:pos="2838"/>
          <w:tab w:val="center" w:leader="none" w:pos="3546"/>
          <w:tab w:val="center" w:leader="none" w:pos="4254"/>
          <w:tab w:val="center" w:leader="none" w:pos="4965"/>
          <w:tab w:val="center" w:leader="none" w:pos="5673"/>
          <w:tab w:val="center" w:leader="none" w:pos="6383"/>
          <w:tab w:val="center" w:leader="none" w:pos="7092"/>
          <w:tab w:val="center" w:leader="none" w:pos="7858"/>
        </w:tabs>
        <w:spacing w:after="173" w:line="259" w:lineRule="auto"/>
        <w:ind w:left="-15" w:firstLine="0"/>
        <w:rPr/>
      </w:pPr>
      <w:r w:rsidDel="00000000" w:rsidR="00000000" w:rsidRPr="00000000">
        <w:rPr>
          <w:rFonts w:ascii="Calibri" w:cs="Calibri" w:eastAsia="Calibri" w:hAnsi="Calibri"/>
          <w:sz w:val="22"/>
          <w:szCs w:val="22"/>
          <w:rtl w:val="0"/>
        </w:rPr>
        <w:t xml:space="preserve">Rights and Confidentiality  </w:t>
        <w:tab/>
        <w:t xml:space="preserve"> </w:t>
        <w:tab/>
        <w:t xml:space="preserve"> </w:t>
        <w:tab/>
        <w:t xml:space="preserve"> </w:t>
        <w:tab/>
        <w:t xml:space="preserve"> </w:t>
        <w:tab/>
        <w:t xml:space="preserve"> </w:t>
        <w:tab/>
        <w:t xml:space="preserve"> </w:t>
        <w:tab/>
        <w:t xml:space="preserve"> </w:t>
        <w:tab/>
        <w:t xml:space="preserve">14</w:t>
      </w:r>
      <w:r w:rsidDel="00000000" w:rsidR="00000000" w:rsidRPr="00000000">
        <w:rPr>
          <w:rtl w:val="0"/>
        </w:rPr>
      </w:r>
    </w:p>
    <w:p w:rsidR="00000000" w:rsidDel="00000000" w:rsidP="00000000" w:rsidRDefault="00000000" w:rsidRPr="00000000" w14:paraId="0000001B">
      <w:pPr>
        <w:tabs>
          <w:tab w:val="center" w:leader="none" w:pos="7092"/>
          <w:tab w:val="center" w:leader="none" w:pos="7914"/>
        </w:tabs>
        <w:spacing w:after="173" w:line="259" w:lineRule="auto"/>
        <w:ind w:left="-15" w:firstLine="0"/>
        <w:rPr/>
      </w:pPr>
      <w:r w:rsidDel="00000000" w:rsidR="00000000" w:rsidRPr="00000000">
        <w:rPr>
          <w:rFonts w:ascii="Calibri" w:cs="Calibri" w:eastAsia="Calibri" w:hAnsi="Calibri"/>
          <w:sz w:val="22"/>
          <w:szCs w:val="22"/>
          <w:rtl w:val="0"/>
        </w:rPr>
        <w:t xml:space="preserve">Safe practice when working with young people at TYC at events or trips   </w:t>
        <w:tab/>
        <w:t xml:space="preserve"> </w:t>
        <w:tab/>
        <w:t xml:space="preserve">15</w:t>
      </w:r>
      <w:r w:rsidDel="00000000" w:rsidR="00000000" w:rsidRPr="00000000">
        <w:rPr>
          <w:rtl w:val="0"/>
        </w:rPr>
      </w:r>
    </w:p>
    <w:p w:rsidR="00000000" w:rsidDel="00000000" w:rsidP="00000000" w:rsidRDefault="00000000" w:rsidRPr="00000000" w14:paraId="0000001C">
      <w:pPr>
        <w:tabs>
          <w:tab w:val="center" w:leader="none" w:pos="1419"/>
          <w:tab w:val="center" w:leader="none" w:pos="2127"/>
          <w:tab w:val="center" w:leader="none" w:pos="2838"/>
          <w:tab w:val="center" w:leader="none" w:pos="3546"/>
          <w:tab w:val="center" w:leader="none" w:pos="4254"/>
          <w:tab w:val="center" w:leader="none" w:pos="4965"/>
          <w:tab w:val="center" w:leader="none" w:pos="5673"/>
          <w:tab w:val="center" w:leader="none" w:pos="6383"/>
          <w:tab w:val="center" w:leader="none" w:pos="7092"/>
          <w:tab w:val="center" w:leader="none" w:pos="7914"/>
        </w:tabs>
        <w:spacing w:after="173" w:line="259" w:lineRule="auto"/>
        <w:ind w:left="-15" w:firstLine="0"/>
        <w:rPr/>
      </w:pPr>
      <w:r w:rsidDel="00000000" w:rsidR="00000000" w:rsidRPr="00000000">
        <w:rPr>
          <w:rFonts w:ascii="Calibri" w:cs="Calibri" w:eastAsia="Calibri" w:hAnsi="Calibri"/>
          <w:sz w:val="22"/>
          <w:szCs w:val="22"/>
          <w:rtl w:val="0"/>
        </w:rPr>
        <w:t xml:space="preserve">First aid Practise, Statement of Fitness                                                                                        15</w:t>
      </w:r>
      <w:r w:rsidDel="00000000" w:rsidR="00000000" w:rsidRPr="00000000">
        <w:rPr>
          <w:rtl w:val="0"/>
        </w:rPr>
      </w:r>
    </w:p>
    <w:p w:rsidR="00000000" w:rsidDel="00000000" w:rsidP="00000000" w:rsidRDefault="00000000" w:rsidRPr="00000000" w14:paraId="0000001D">
      <w:pPr>
        <w:tabs>
          <w:tab w:val="center" w:leader="none" w:pos="3546"/>
          <w:tab w:val="center" w:leader="none" w:pos="4254"/>
          <w:tab w:val="center" w:leader="none" w:pos="4965"/>
          <w:tab w:val="center" w:leader="none" w:pos="5673"/>
          <w:tab w:val="center" w:leader="none" w:pos="6383"/>
          <w:tab w:val="center" w:leader="none" w:pos="7092"/>
          <w:tab w:val="center" w:leader="none" w:pos="7914"/>
          <w:tab w:val="center" w:leader="none" w:pos="8510"/>
        </w:tabs>
        <w:spacing w:after="173" w:line="259" w:lineRule="auto"/>
        <w:ind w:left="-15" w:firstLine="0"/>
        <w:rPr/>
      </w:pPr>
      <w:r w:rsidDel="00000000" w:rsidR="00000000" w:rsidRPr="00000000">
        <w:rPr>
          <w:rFonts w:ascii="Calibri" w:cs="Calibri" w:eastAsia="Calibri" w:hAnsi="Calibri"/>
          <w:sz w:val="22"/>
          <w:szCs w:val="22"/>
          <w:rtl w:val="0"/>
        </w:rPr>
        <w:t xml:space="preserve">Managing Sensitive Information </w:t>
        <w:tab/>
        <w:t xml:space="preserve"> </w:t>
        <w:tab/>
        <w:t xml:space="preserve"> </w:t>
        <w:tab/>
        <w:t xml:space="preserve"> </w:t>
        <w:tab/>
        <w:t xml:space="preserve"> </w:t>
        <w:tab/>
        <w:t xml:space="preserve"> </w:t>
        <w:tab/>
        <w:t xml:space="preserve"> </w:t>
        <w:tab/>
        <w:t xml:space="preserve">16</w:t>
        <w:tab/>
        <w:t xml:space="preserve"> </w:t>
      </w:r>
      <w:r w:rsidDel="00000000" w:rsidR="00000000" w:rsidRPr="00000000">
        <w:rPr>
          <w:rtl w:val="0"/>
        </w:rPr>
      </w:r>
    </w:p>
    <w:p w:rsidR="00000000" w:rsidDel="00000000" w:rsidP="00000000" w:rsidRDefault="00000000" w:rsidRPr="00000000" w14:paraId="0000001E">
      <w:pPr>
        <w:tabs>
          <w:tab w:val="center" w:leader="none" w:pos="7092"/>
          <w:tab w:val="center" w:leader="none" w:pos="7914"/>
        </w:tabs>
        <w:spacing w:after="0" w:line="259" w:lineRule="auto"/>
        <w:ind w:left="-15" w:firstLine="0"/>
        <w:rPr/>
      </w:pPr>
      <w:r w:rsidDel="00000000" w:rsidR="00000000" w:rsidRPr="00000000">
        <w:rPr>
          <w:rFonts w:ascii="Calibri" w:cs="Calibri" w:eastAsia="Calibri" w:hAnsi="Calibri"/>
          <w:sz w:val="22"/>
          <w:szCs w:val="22"/>
          <w:rtl w:val="0"/>
        </w:rPr>
        <w:t xml:space="preserve">Use of photographs or recorded images of children and young people   </w:t>
        <w:tab/>
        <w:t xml:space="preserve"> </w:t>
        <w:tab/>
        <w:t xml:space="preserve"> 16</w:t>
      </w:r>
      <w:r w:rsidDel="00000000" w:rsidR="00000000" w:rsidRPr="00000000">
        <w:rPr>
          <w:rtl w:val="0"/>
        </w:rPr>
      </w:r>
    </w:p>
    <w:p w:rsidR="00000000" w:rsidDel="00000000" w:rsidP="00000000" w:rsidRDefault="00000000" w:rsidRPr="00000000" w14:paraId="0000001F">
      <w:pPr>
        <w:spacing w:after="11" w:line="259" w:lineRule="auto"/>
        <w:ind w:left="0" w:firstLine="0"/>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20">
      <w:pPr>
        <w:tabs>
          <w:tab w:val="center" w:leader="none" w:pos="5673"/>
          <w:tab w:val="center" w:leader="none" w:pos="6383"/>
          <w:tab w:val="center" w:leader="none" w:pos="7092"/>
          <w:tab w:val="center" w:leader="none" w:pos="7914"/>
        </w:tabs>
        <w:spacing w:after="173" w:line="259" w:lineRule="auto"/>
        <w:ind w:left="-15" w:firstLine="0"/>
        <w:rPr/>
      </w:pPr>
      <w:r w:rsidDel="00000000" w:rsidR="00000000" w:rsidRPr="00000000">
        <w:rPr>
          <w:rFonts w:ascii="Calibri" w:cs="Calibri" w:eastAsia="Calibri" w:hAnsi="Calibri"/>
          <w:sz w:val="22"/>
          <w:szCs w:val="22"/>
          <w:rtl w:val="0"/>
        </w:rPr>
        <w:t xml:space="preserve">Use of Internet, mobile telephone and social networks  </w:t>
        <w:tab/>
        <w:t xml:space="preserve"> </w:t>
        <w:tab/>
        <w:t xml:space="preserve"> </w:t>
        <w:tab/>
        <w:t xml:space="preserve"> </w:t>
        <w:tab/>
        <w:t xml:space="preserve"> 17 </w:t>
      </w:r>
      <w:r w:rsidDel="00000000" w:rsidR="00000000" w:rsidRPr="00000000">
        <w:rPr>
          <w:rtl w:val="0"/>
        </w:rPr>
      </w:r>
    </w:p>
    <w:p w:rsidR="00000000" w:rsidDel="00000000" w:rsidP="00000000" w:rsidRDefault="00000000" w:rsidRPr="00000000" w14:paraId="00000021">
      <w:pPr>
        <w:tabs>
          <w:tab w:val="center" w:leader="none" w:pos="5673"/>
          <w:tab w:val="center" w:leader="none" w:pos="6383"/>
          <w:tab w:val="center" w:leader="none" w:pos="7092"/>
          <w:tab w:val="center" w:leader="none" w:pos="7914"/>
        </w:tabs>
        <w:spacing w:after="173" w:line="259" w:lineRule="auto"/>
        <w:ind w:left="-15" w:firstLine="0"/>
        <w:rPr/>
      </w:pPr>
      <w:r w:rsidDel="00000000" w:rsidR="00000000" w:rsidRPr="00000000">
        <w:rPr>
          <w:rFonts w:ascii="Calibri" w:cs="Calibri" w:eastAsia="Calibri" w:hAnsi="Calibri"/>
          <w:sz w:val="22"/>
          <w:szCs w:val="22"/>
          <w:rtl w:val="0"/>
        </w:rPr>
        <w:t xml:space="preserve">Contact details for reporting services                                                                                            18</w:t>
      </w:r>
      <w:r w:rsidDel="00000000" w:rsidR="00000000" w:rsidRPr="00000000">
        <w:rPr>
          <w:rtl w:val="0"/>
        </w:rPr>
      </w:r>
    </w:p>
    <w:p w:rsidR="00000000" w:rsidDel="00000000" w:rsidP="00000000" w:rsidRDefault="00000000" w:rsidRPr="00000000" w14:paraId="00000022">
      <w:pPr>
        <w:pStyle w:val="Heading1"/>
        <w:spacing w:after="163" w:lineRule="auto"/>
        <w:ind w:left="-5" w:firstLine="12.999999999999998"/>
        <w:rPr/>
      </w:pPr>
      <w:r w:rsidDel="00000000" w:rsidR="00000000" w:rsidRPr="00000000">
        <w:rPr>
          <w:rtl w:val="0"/>
        </w:rPr>
      </w:r>
    </w:p>
    <w:p w:rsidR="00000000" w:rsidDel="00000000" w:rsidP="00000000" w:rsidRDefault="00000000" w:rsidRPr="00000000" w14:paraId="00000023">
      <w:pPr>
        <w:pStyle w:val="Heading1"/>
        <w:spacing w:after="163" w:lineRule="auto"/>
        <w:ind w:left="-5" w:firstLine="12.999999999999998"/>
        <w:rPr>
          <w:highlight w:val="yellow"/>
        </w:rPr>
      </w:pPr>
      <w:r w:rsidDel="00000000" w:rsidR="00000000" w:rsidRPr="00000000">
        <w:rPr>
          <w:highlight w:val="yellow"/>
          <w:rtl w:val="0"/>
        </w:rPr>
        <w:t xml:space="preserve">STATEMENT </w:t>
      </w:r>
    </w:p>
    <w:p w:rsidR="00000000" w:rsidDel="00000000" w:rsidP="00000000" w:rsidRDefault="00000000" w:rsidRPr="00000000" w14:paraId="00000024">
      <w:pPr>
        <w:spacing w:after="150" w:lineRule="auto"/>
        <w:rPr/>
      </w:pPr>
      <w:r w:rsidDel="00000000" w:rsidR="00000000" w:rsidRPr="00000000">
        <w:rPr>
          <w:rtl w:val="0"/>
        </w:rPr>
        <w:t xml:space="preserve">The Young Creatives (TYC) is fully committed to safeguarding the welfare of all children and young people by taking all reasonable steps to protect them from neglect, physical, sexual or emotional harm.  Safeguarding children and young people is at the centre of TYC’s activities and beliefs and is the responsibility of everyone.  TYC aims to keep safe all children and young people who use TYC’s services as well as the paid staff and volunteers who work for TYC.  </w:t>
      </w:r>
    </w:p>
    <w:p w:rsidR="00000000" w:rsidDel="00000000" w:rsidP="00000000" w:rsidRDefault="00000000" w:rsidRPr="00000000" w14:paraId="00000025">
      <w:pPr>
        <w:spacing w:after="163" w:line="259" w:lineRule="auto"/>
        <w:ind w:left="0" w:firstLine="0"/>
        <w:rPr/>
      </w:pPr>
      <w:r w:rsidDel="00000000" w:rsidR="00000000" w:rsidRPr="00000000">
        <w:rPr>
          <w:rtl w:val="0"/>
        </w:rPr>
        <w:t xml:space="preserve">  </w:t>
      </w:r>
    </w:p>
    <w:p w:rsidR="00000000" w:rsidDel="00000000" w:rsidP="00000000" w:rsidRDefault="00000000" w:rsidRPr="00000000" w14:paraId="00000026">
      <w:pPr>
        <w:spacing w:after="151" w:lineRule="auto"/>
        <w:rPr/>
      </w:pPr>
      <w:r w:rsidDel="00000000" w:rsidR="00000000" w:rsidRPr="00000000">
        <w:rPr>
          <w:rtl w:val="0"/>
        </w:rPr>
        <w:t xml:space="preserve">TYC aims to provide safe, positive and empowering environments for all young people who engage in projects, programmes and events organised directly by it, or in partnership with other organisations.  TYC’s work with young people aims to be fun, informative and inspirational.  This can only be achieved in an atmosphere of trust and respect.  TYC recognises that there are a variety of approaches required to ensure an effective prevention of harm strategy. These include: creating the right environment, developing practice standards, empowering young people, paid staff and volunteers, sharing information and developing a monitoring role.  </w:t>
      </w:r>
    </w:p>
    <w:p w:rsidR="00000000" w:rsidDel="00000000" w:rsidP="00000000" w:rsidRDefault="00000000" w:rsidRPr="00000000" w14:paraId="00000027">
      <w:pPr>
        <w:spacing w:after="163" w:line="259" w:lineRule="auto"/>
        <w:ind w:left="0" w:firstLine="0"/>
        <w:rPr/>
      </w:pPr>
      <w:r w:rsidDel="00000000" w:rsidR="00000000" w:rsidRPr="00000000">
        <w:rPr>
          <w:rtl w:val="0"/>
        </w:rPr>
        <w:t xml:space="preserve">  </w:t>
      </w:r>
    </w:p>
    <w:p w:rsidR="00000000" w:rsidDel="00000000" w:rsidP="00000000" w:rsidRDefault="00000000" w:rsidRPr="00000000" w14:paraId="00000028">
      <w:pPr>
        <w:spacing w:after="154" w:lineRule="auto"/>
        <w:rPr/>
      </w:pPr>
      <w:r w:rsidDel="00000000" w:rsidR="00000000" w:rsidRPr="00000000">
        <w:rPr>
          <w:rtl w:val="0"/>
        </w:rPr>
        <w:t xml:space="preserve">TYC paid staff and volunteers must, at all times, show respect for and understanding of the rights, safety and welfare of our users and conduct themselves in a way that reflects this.    </w:t>
      </w:r>
    </w:p>
    <w:p w:rsidR="00000000" w:rsidDel="00000000" w:rsidP="00000000" w:rsidRDefault="00000000" w:rsidRPr="00000000" w14:paraId="00000029">
      <w:pPr>
        <w:spacing w:after="151" w:lineRule="auto"/>
        <w:rPr/>
      </w:pPr>
      <w:r w:rsidDel="00000000" w:rsidR="00000000" w:rsidRPr="00000000">
        <w:rPr>
          <w:rtl w:val="0"/>
        </w:rPr>
        <w:t xml:space="preserve">TYC takes any concerns or suspicions seriously.  Full support will be given to any individuals who raise concerns.    </w:t>
      </w:r>
    </w:p>
    <w:p w:rsidR="00000000" w:rsidDel="00000000" w:rsidP="00000000" w:rsidRDefault="00000000" w:rsidRPr="00000000" w14:paraId="0000002A">
      <w:pPr>
        <w:spacing w:after="149" w:lineRule="auto"/>
        <w:rPr/>
      </w:pPr>
      <w:r w:rsidDel="00000000" w:rsidR="00000000" w:rsidRPr="00000000">
        <w:rPr>
          <w:rtl w:val="0"/>
        </w:rPr>
      </w:r>
    </w:p>
    <w:p w:rsidR="00000000" w:rsidDel="00000000" w:rsidP="00000000" w:rsidRDefault="00000000" w:rsidRPr="00000000" w14:paraId="0000002B">
      <w:pPr>
        <w:spacing w:after="149" w:lineRule="auto"/>
        <w:rPr/>
      </w:pPr>
      <w:r w:rsidDel="00000000" w:rsidR="00000000" w:rsidRPr="00000000">
        <w:rPr>
          <w:rtl w:val="0"/>
        </w:rPr>
        <w:t xml:space="preserve">Compliance with TYC’s policies and procedures should achieve the above.  This policy is linked to the following </w:t>
      </w:r>
      <w:r w:rsidDel="00000000" w:rsidR="00000000" w:rsidRPr="00000000">
        <w:rPr>
          <w:b w:val="1"/>
          <w:rtl w:val="0"/>
        </w:rPr>
        <w:t xml:space="preserve">policies and procedures:</w:t>
      </w:r>
      <w:r w:rsidDel="00000000" w:rsidR="00000000" w:rsidRPr="00000000">
        <w:rPr>
          <w:b w:val="1"/>
          <w:i w:val="1"/>
          <w:rtl w:val="0"/>
        </w:rPr>
        <w:t xml:space="preserve"> </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2C">
      <w:pPr>
        <w:spacing w:after="0" w:line="259" w:lineRule="auto"/>
        <w:ind w:left="-5" w:firstLine="0"/>
        <w:rPr>
          <w:i w:val="1"/>
          <w:color w:val="2e74b5"/>
        </w:rPr>
      </w:pPr>
      <w:r w:rsidDel="00000000" w:rsidR="00000000" w:rsidRPr="00000000">
        <w:rPr>
          <w:i w:val="1"/>
          <w:color w:val="2e74b5"/>
          <w:rtl w:val="0"/>
        </w:rPr>
        <w:t xml:space="preserve">Recognising Forms of Neglect and Abuse</w:t>
      </w:r>
    </w:p>
    <w:p w:rsidR="00000000" w:rsidDel="00000000" w:rsidP="00000000" w:rsidRDefault="00000000" w:rsidRPr="00000000" w14:paraId="0000002D">
      <w:pPr>
        <w:spacing w:after="0" w:line="259" w:lineRule="auto"/>
        <w:ind w:left="-5" w:firstLine="0"/>
        <w:rPr/>
      </w:pPr>
      <w:r w:rsidDel="00000000" w:rsidR="00000000" w:rsidRPr="00000000">
        <w:rPr>
          <w:i w:val="1"/>
          <w:color w:val="2e74b5"/>
          <w:rtl w:val="0"/>
        </w:rPr>
        <w:t xml:space="preserve">Health and Safety policy and risk assessment  </w:t>
      </w:r>
      <w:r w:rsidDel="00000000" w:rsidR="00000000" w:rsidRPr="00000000">
        <w:rPr>
          <w:rtl w:val="0"/>
        </w:rPr>
      </w:r>
    </w:p>
    <w:p w:rsidR="00000000" w:rsidDel="00000000" w:rsidP="00000000" w:rsidRDefault="00000000" w:rsidRPr="00000000" w14:paraId="0000002E">
      <w:pPr>
        <w:spacing w:after="0" w:line="259" w:lineRule="auto"/>
        <w:ind w:left="-5" w:firstLine="0"/>
        <w:rPr/>
      </w:pPr>
      <w:r w:rsidDel="00000000" w:rsidR="00000000" w:rsidRPr="00000000">
        <w:rPr>
          <w:i w:val="1"/>
          <w:color w:val="2e74b5"/>
          <w:rtl w:val="0"/>
        </w:rPr>
        <w:t xml:space="preserve">Diversity and Equality  </w:t>
      </w:r>
      <w:r w:rsidDel="00000000" w:rsidR="00000000" w:rsidRPr="00000000">
        <w:rPr>
          <w:rtl w:val="0"/>
        </w:rPr>
      </w:r>
    </w:p>
    <w:p w:rsidR="00000000" w:rsidDel="00000000" w:rsidP="00000000" w:rsidRDefault="00000000" w:rsidRPr="00000000" w14:paraId="0000002F">
      <w:pPr>
        <w:spacing w:after="0" w:line="259" w:lineRule="auto"/>
        <w:ind w:left="-5" w:firstLine="0"/>
        <w:rPr/>
      </w:pPr>
      <w:r w:rsidDel="00000000" w:rsidR="00000000" w:rsidRPr="00000000">
        <w:rPr>
          <w:i w:val="1"/>
          <w:color w:val="2e74b5"/>
          <w:rtl w:val="0"/>
        </w:rPr>
        <w:t xml:space="preserve">Data Protection, Retention, IT Security  </w:t>
      </w:r>
      <w:r w:rsidDel="00000000" w:rsidR="00000000" w:rsidRPr="00000000">
        <w:rPr>
          <w:rtl w:val="0"/>
        </w:rPr>
      </w:r>
    </w:p>
    <w:p w:rsidR="00000000" w:rsidDel="00000000" w:rsidP="00000000" w:rsidRDefault="00000000" w:rsidRPr="00000000" w14:paraId="00000030">
      <w:pPr>
        <w:spacing w:after="0" w:line="259" w:lineRule="auto"/>
        <w:ind w:left="-5" w:firstLine="0"/>
        <w:rPr/>
      </w:pPr>
      <w:r w:rsidDel="00000000" w:rsidR="00000000" w:rsidRPr="00000000">
        <w:rPr>
          <w:i w:val="1"/>
          <w:color w:val="2e74b5"/>
          <w:rtl w:val="0"/>
        </w:rPr>
        <w:t xml:space="preserve">Staff and Volunteers’ Code of Conduct  </w:t>
      </w:r>
      <w:r w:rsidDel="00000000" w:rsidR="00000000" w:rsidRPr="00000000">
        <w:rPr>
          <w:rtl w:val="0"/>
        </w:rPr>
      </w:r>
    </w:p>
    <w:p w:rsidR="00000000" w:rsidDel="00000000" w:rsidP="00000000" w:rsidRDefault="00000000" w:rsidRPr="00000000" w14:paraId="00000031">
      <w:pPr>
        <w:spacing w:after="0" w:line="259" w:lineRule="auto"/>
        <w:ind w:left="-5" w:firstLine="0"/>
        <w:rPr/>
      </w:pPr>
      <w:r w:rsidDel="00000000" w:rsidR="00000000" w:rsidRPr="00000000">
        <w:rPr>
          <w:i w:val="1"/>
          <w:color w:val="2e74b5"/>
          <w:rtl w:val="0"/>
        </w:rPr>
        <w:t xml:space="preserve">Complaints Policy and Procedure  </w:t>
      </w:r>
      <w:r w:rsidDel="00000000" w:rsidR="00000000" w:rsidRPr="00000000">
        <w:rPr>
          <w:rtl w:val="0"/>
        </w:rPr>
      </w:r>
    </w:p>
    <w:p w:rsidR="00000000" w:rsidDel="00000000" w:rsidP="00000000" w:rsidRDefault="00000000" w:rsidRPr="00000000" w14:paraId="00000032">
      <w:pPr>
        <w:spacing w:after="161" w:line="259" w:lineRule="auto"/>
        <w:ind w:left="0" w:firstLine="0"/>
        <w:rPr/>
      </w:pPr>
      <w:r w:rsidDel="00000000" w:rsidR="00000000" w:rsidRPr="00000000">
        <w:rPr>
          <w:b w:val="1"/>
          <w:i w:val="1"/>
          <w:rtl w:val="0"/>
        </w:rPr>
        <w:t xml:space="preserve">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3">
      <w:pPr>
        <w:pStyle w:val="Heading1"/>
        <w:spacing w:after="160" w:lineRule="auto"/>
        <w:ind w:left="-5" w:firstLine="12.999999999999998"/>
        <w:rPr/>
      </w:pPr>
      <w:r w:rsidDel="00000000" w:rsidR="00000000" w:rsidRPr="00000000">
        <w:rPr>
          <w:rtl w:val="0"/>
        </w:rPr>
        <w:t xml:space="preserve">LINKED FORMS </w:t>
      </w:r>
    </w:p>
    <w:p w:rsidR="00000000" w:rsidDel="00000000" w:rsidP="00000000" w:rsidRDefault="00000000" w:rsidRPr="00000000" w14:paraId="00000034">
      <w:pPr>
        <w:spacing w:after="1" w:line="259" w:lineRule="auto"/>
        <w:ind w:left="-5" w:firstLine="0"/>
        <w:rPr/>
      </w:pPr>
      <w:r w:rsidDel="00000000" w:rsidR="00000000" w:rsidRPr="00000000">
        <w:rPr>
          <w:color w:val="2e74b5"/>
          <w:rtl w:val="0"/>
        </w:rPr>
        <w:t xml:space="preserve">TYC Incident/Disclosure Form  </w:t>
      </w:r>
      <w:r w:rsidDel="00000000" w:rsidR="00000000" w:rsidRPr="00000000">
        <w:rPr>
          <w:rtl w:val="0"/>
        </w:rPr>
      </w:r>
    </w:p>
    <w:p w:rsidR="00000000" w:rsidDel="00000000" w:rsidP="00000000" w:rsidRDefault="00000000" w:rsidRPr="00000000" w14:paraId="00000035">
      <w:pPr>
        <w:spacing w:after="1" w:line="259" w:lineRule="auto"/>
        <w:ind w:left="-5" w:firstLine="0"/>
        <w:rPr/>
      </w:pPr>
      <w:r w:rsidDel="00000000" w:rsidR="00000000" w:rsidRPr="00000000">
        <w:rPr>
          <w:color w:val="2e74b5"/>
          <w:rtl w:val="0"/>
        </w:rPr>
        <w:t xml:space="preserve">Accident Report Form </w:t>
      </w:r>
      <w:r w:rsidDel="00000000" w:rsidR="00000000" w:rsidRPr="00000000">
        <w:rPr>
          <w:rtl w:val="0"/>
        </w:rPr>
      </w:r>
    </w:p>
    <w:p w:rsidR="00000000" w:rsidDel="00000000" w:rsidP="00000000" w:rsidRDefault="00000000" w:rsidRPr="00000000" w14:paraId="00000036">
      <w:pPr>
        <w:spacing w:after="1" w:line="259" w:lineRule="auto"/>
        <w:ind w:left="-5" w:firstLine="0"/>
        <w:rPr/>
      </w:pPr>
      <w:r w:rsidDel="00000000" w:rsidR="00000000" w:rsidRPr="00000000">
        <w:rPr>
          <w:color w:val="2e74b5"/>
          <w:rtl w:val="0"/>
        </w:rPr>
        <w:t xml:space="preserve">Confidential Consent Form under 18  </w:t>
      </w:r>
      <w:r w:rsidDel="00000000" w:rsidR="00000000" w:rsidRPr="00000000">
        <w:rPr>
          <w:rtl w:val="0"/>
        </w:rPr>
      </w:r>
    </w:p>
    <w:p w:rsidR="00000000" w:rsidDel="00000000" w:rsidP="00000000" w:rsidRDefault="00000000" w:rsidRPr="00000000" w14:paraId="00000037">
      <w:pPr>
        <w:spacing w:after="1" w:line="259" w:lineRule="auto"/>
        <w:ind w:left="-5" w:firstLine="0"/>
        <w:rPr/>
      </w:pPr>
      <w:r w:rsidDel="00000000" w:rsidR="00000000" w:rsidRPr="00000000">
        <w:rPr>
          <w:color w:val="2e74b5"/>
          <w:rtl w:val="0"/>
        </w:rPr>
        <w:t xml:space="preserve">Consent Form over 18  </w:t>
      </w:r>
      <w:r w:rsidDel="00000000" w:rsidR="00000000" w:rsidRPr="00000000">
        <w:rPr>
          <w:rtl w:val="0"/>
        </w:rPr>
      </w:r>
    </w:p>
    <w:p w:rsidR="00000000" w:rsidDel="00000000" w:rsidP="00000000" w:rsidRDefault="00000000" w:rsidRPr="00000000" w14:paraId="00000038">
      <w:pPr>
        <w:spacing w:after="1" w:line="259" w:lineRule="auto"/>
        <w:ind w:left="-5" w:firstLine="0"/>
        <w:rPr/>
      </w:pPr>
      <w:r w:rsidDel="00000000" w:rsidR="00000000" w:rsidRPr="00000000">
        <w:rPr>
          <w:color w:val="2e74b5"/>
          <w:rtl w:val="0"/>
        </w:rPr>
        <w:t xml:space="preserve">Emergency Contact Form </w:t>
      </w:r>
      <w:r w:rsidDel="00000000" w:rsidR="00000000" w:rsidRPr="00000000">
        <w:rPr>
          <w:rtl w:val="0"/>
        </w:rPr>
      </w:r>
    </w:p>
    <w:p w:rsidR="00000000" w:rsidDel="00000000" w:rsidP="00000000" w:rsidRDefault="00000000" w:rsidRPr="00000000" w14:paraId="00000039">
      <w:pPr>
        <w:spacing w:after="160" w:line="259" w:lineRule="auto"/>
        <w:ind w:left="0" w:firstLine="0"/>
        <w:rPr/>
      </w:pPr>
      <w:r w:rsidDel="00000000" w:rsidR="00000000" w:rsidRPr="00000000">
        <w:rPr>
          <w:rtl w:val="0"/>
        </w:rPr>
        <w:t xml:space="preserve">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5" w:before="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CHILD PROTECTION POLICY</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5" w:before="0" w:line="240" w:lineRule="auto"/>
        <w:ind w:left="0" w:right="0" w:firstLine="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Young Creatives (TYC) recognises its duty of care </w:t>
      </w:r>
      <w:r w:rsidDel="00000000" w:rsidR="00000000" w:rsidRPr="00000000">
        <w:rPr>
          <w:rtl w:val="0"/>
        </w:rPr>
        <w:t xml:space="preserve">and this policy has been drawn up on the basis of legislation, policy and guidance that seeks to protect children in England. This includes:</w:t>
      </w:r>
    </w:p>
    <w:p w:rsidR="00000000" w:rsidDel="00000000" w:rsidP="00000000" w:rsidRDefault="00000000" w:rsidRPr="00000000" w14:paraId="0000003C">
      <w:pPr>
        <w:spacing w:line="240" w:lineRule="auto"/>
        <w:ind w:left="0"/>
        <w:rPr/>
      </w:pPr>
      <w:r w:rsidDel="00000000" w:rsidR="00000000" w:rsidRPr="00000000">
        <w:rPr>
          <w:rtl w:val="0"/>
        </w:rPr>
        <w:t xml:space="preserve">• The Children Act 1989</w:t>
      </w:r>
    </w:p>
    <w:p w:rsidR="00000000" w:rsidDel="00000000" w:rsidP="00000000" w:rsidRDefault="00000000" w:rsidRPr="00000000" w14:paraId="0000003D">
      <w:pPr>
        <w:spacing w:line="240" w:lineRule="auto"/>
        <w:ind w:left="0"/>
        <w:rPr/>
      </w:pPr>
      <w:r w:rsidDel="00000000" w:rsidR="00000000" w:rsidRPr="00000000">
        <w:rPr>
          <w:rtl w:val="0"/>
        </w:rPr>
        <w:t xml:space="preserve">• Working Together to Safeguard Children 2023</w:t>
      </w:r>
    </w:p>
    <w:p w:rsidR="00000000" w:rsidDel="00000000" w:rsidP="00000000" w:rsidRDefault="00000000" w:rsidRPr="00000000" w14:paraId="0000003E">
      <w:pPr>
        <w:spacing w:line="240" w:lineRule="auto"/>
        <w:ind w:left="0"/>
        <w:rPr/>
      </w:pPr>
      <w:r w:rsidDel="00000000" w:rsidR="00000000" w:rsidRPr="00000000">
        <w:rPr>
          <w:rtl w:val="0"/>
        </w:rPr>
        <w:t xml:space="preserve">• Children and Families Act 2014</w:t>
      </w:r>
    </w:p>
    <w:p w:rsidR="00000000" w:rsidDel="00000000" w:rsidP="00000000" w:rsidRDefault="00000000" w:rsidRPr="00000000" w14:paraId="0000003F">
      <w:pPr>
        <w:spacing w:line="240" w:lineRule="auto"/>
        <w:ind w:left="0"/>
        <w:rPr/>
      </w:pPr>
      <w:r w:rsidDel="00000000" w:rsidR="00000000" w:rsidRPr="00000000">
        <w:rPr>
          <w:rtl w:val="0"/>
        </w:rPr>
        <w:t xml:space="preserve">• What to do if you’re worried a child is being abused: advice for practitioners, DoE 2015</w:t>
      </w:r>
    </w:p>
    <w:p w:rsidR="00000000" w:rsidDel="00000000" w:rsidP="00000000" w:rsidRDefault="00000000" w:rsidRPr="00000000" w14:paraId="00000040">
      <w:pPr>
        <w:spacing w:line="240" w:lineRule="auto"/>
        <w:ind w:left="0"/>
        <w:rPr/>
      </w:pPr>
      <w:r w:rsidDel="00000000" w:rsidR="00000000" w:rsidRPr="00000000">
        <w:rPr>
          <w:rtl w:val="0"/>
        </w:rPr>
        <w:t xml:space="preserve">• Mandatory reporting of female genital mutilation (FGM) 2016</w:t>
      </w:r>
    </w:p>
    <w:p w:rsidR="00000000" w:rsidDel="00000000" w:rsidP="00000000" w:rsidRDefault="00000000" w:rsidRPr="00000000" w14:paraId="00000041">
      <w:pPr>
        <w:spacing w:line="240" w:lineRule="auto"/>
        <w:ind w:left="0"/>
        <w:rPr/>
      </w:pPr>
      <w:r w:rsidDel="00000000" w:rsidR="00000000" w:rsidRPr="00000000">
        <w:rPr>
          <w:rtl w:val="0"/>
        </w:rPr>
        <w:t xml:space="preserve">• United Convention on the Rights of the Child 1992</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5" w:before="0" w:line="240" w:lineRule="auto"/>
        <w:ind w:left="0" w:right="581" w:firstLine="0"/>
        <w:jc w:val="left"/>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5" w:before="0" w:line="240" w:lineRule="auto"/>
        <w:ind w:left="0" w:right="58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TYC recognises that abuse can take many forms, whether it be physical abuse, emotional abuse, sexual abuse or neglect. The society is committed to practice which protects children from harm. All members of the society accept and recognise their responsibilities to develop awareness of the issues which cause children harm.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5" w:before="0" w:line="240" w:lineRule="auto"/>
        <w:ind w:left="0" w:right="58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TYC believes that: </w:t>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5" w:before="0" w:line="240" w:lineRule="auto"/>
        <w:ind w:left="1337" w:right="581"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welfare of the child is paramount. </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5" w:before="0" w:line="240" w:lineRule="auto"/>
        <w:ind w:left="1337" w:right="581"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children, whatever their age, culture, disability, gender, language, racial origin, religious beliefs and/or sexual identity have the right to protection from abuse. </w:t>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5" w:before="0" w:line="240" w:lineRule="auto"/>
        <w:ind w:left="1337" w:right="581"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suspicions and allegations of abuse should be taken seriously and responded to swiftly and appropriately. </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5" w:before="0" w:line="240" w:lineRule="auto"/>
        <w:ind w:left="1337" w:right="581"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members and employees of the society should be clear on how to respond appropriately.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5" w:before="0" w:line="240" w:lineRule="auto"/>
        <w:ind w:left="279" w:right="58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TYC will ensure that: </w:t>
      </w:r>
    </w:p>
    <w:p w:rsidR="00000000" w:rsidDel="00000000" w:rsidP="00000000" w:rsidRDefault="00000000" w:rsidRPr="00000000" w14:paraId="000000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5" w:before="0" w:line="240" w:lineRule="auto"/>
        <w:ind w:left="1337" w:right="581"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Young Creatives will be treated equally and with respect and dignity. </w:t>
      </w:r>
    </w:p>
    <w:p w:rsidR="00000000" w:rsidDel="00000000" w:rsidP="00000000" w:rsidRDefault="00000000" w:rsidRPr="00000000" w14:paraId="000000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5" w:before="0" w:line="240" w:lineRule="auto"/>
        <w:ind w:left="1337" w:right="581"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duty of care to Young Creatives will always be put first. </w:t>
      </w:r>
    </w:p>
    <w:p w:rsidR="00000000" w:rsidDel="00000000" w:rsidP="00000000" w:rsidRDefault="00000000" w:rsidRPr="00000000" w14:paraId="000000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5" w:before="0" w:line="240" w:lineRule="auto"/>
        <w:ind w:left="1337" w:right="581"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balanced relationship based on mutual trust will be built which empowers the Young Creatives to share in the decision-making process. </w:t>
      </w:r>
    </w:p>
    <w:p w:rsidR="00000000" w:rsidDel="00000000" w:rsidP="00000000" w:rsidRDefault="00000000" w:rsidRPr="00000000" w14:paraId="000000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5" w:before="0" w:line="240" w:lineRule="auto"/>
        <w:ind w:left="1337" w:right="581"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Enthusiastic and constructive feedback will be given rather than negative criticism. </w:t>
      </w:r>
    </w:p>
    <w:p w:rsidR="00000000" w:rsidDel="00000000" w:rsidP="00000000" w:rsidRDefault="00000000" w:rsidRPr="00000000" w14:paraId="000000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5" w:before="0" w:line="240" w:lineRule="auto"/>
        <w:ind w:left="1337" w:right="581"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Bullying will not be accepted or condoned. </w:t>
      </w:r>
    </w:p>
    <w:p w:rsidR="00000000" w:rsidDel="00000000" w:rsidP="00000000" w:rsidRDefault="00000000" w:rsidRPr="00000000" w14:paraId="000000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5" w:before="0" w:line="240" w:lineRule="auto"/>
        <w:ind w:left="1337" w:right="581"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adults involved provide a positive role model </w:t>
      </w:r>
    </w:p>
    <w:p w:rsidR="00000000" w:rsidDel="00000000" w:rsidP="00000000" w:rsidRDefault="00000000" w:rsidRPr="00000000" w14:paraId="0000005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5" w:before="0" w:line="240" w:lineRule="auto"/>
        <w:ind w:left="1337" w:right="581"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Action will be taken to stop any inappropriate verbal or physical behaviour. </w:t>
      </w:r>
    </w:p>
    <w:p w:rsidR="00000000" w:rsidDel="00000000" w:rsidP="00000000" w:rsidRDefault="00000000" w:rsidRPr="00000000" w14:paraId="0000005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5" w:before="0" w:line="240" w:lineRule="auto"/>
        <w:ind w:left="1337" w:right="581"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kept up-to-date with health &amp; safety legislation. </w:t>
      </w:r>
    </w:p>
    <w:p w:rsidR="00000000" w:rsidDel="00000000" w:rsidP="00000000" w:rsidRDefault="00000000" w:rsidRPr="00000000" w14:paraId="0000005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5" w:before="0" w:line="240" w:lineRule="auto"/>
        <w:ind w:left="1337" w:right="581"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informed of changes in legislation and policies for the protection of children. </w:t>
      </w:r>
    </w:p>
    <w:p w:rsidR="00000000" w:rsidDel="00000000" w:rsidP="00000000" w:rsidRDefault="00000000" w:rsidRPr="00000000" w14:paraId="0000005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5" w:before="0" w:line="240" w:lineRule="auto"/>
        <w:ind w:left="1337" w:right="581"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staff will hold an Enhanced DBS certificate within a 3 year date and Safeguarding Level 2 training. </w:t>
      </w:r>
    </w:p>
    <w:p w:rsidR="00000000" w:rsidDel="00000000" w:rsidP="00000000" w:rsidRDefault="00000000" w:rsidRPr="00000000" w14:paraId="0000005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5" w:before="0" w:line="240" w:lineRule="auto"/>
        <w:ind w:left="1337" w:right="581"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will undertake further relevant development and training. </w:t>
      </w:r>
    </w:p>
    <w:p w:rsidR="00000000" w:rsidDel="00000000" w:rsidP="00000000" w:rsidRDefault="00000000" w:rsidRPr="00000000" w14:paraId="0000005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5" w:before="0" w:line="240" w:lineRule="auto"/>
        <w:ind w:left="1337" w:right="581"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will hold a register of every child involved within the venue and will retain a contact name and number close at hand in case of emergencies. </w:t>
      </w:r>
    </w:p>
    <w:p w:rsidR="00000000" w:rsidDel="00000000" w:rsidP="00000000" w:rsidRDefault="00000000" w:rsidRPr="00000000" w14:paraId="00000056">
      <w:pPr>
        <w:ind w:left="0" w:firstLine="0"/>
        <w:rPr/>
      </w:pPr>
      <w:r w:rsidDel="00000000" w:rsidR="00000000" w:rsidRPr="00000000">
        <w:rPr>
          <w:rtl w:val="0"/>
        </w:rPr>
      </w:r>
    </w:p>
    <w:p w:rsidR="00000000" w:rsidDel="00000000" w:rsidP="00000000" w:rsidRDefault="00000000" w:rsidRPr="00000000" w14:paraId="00000057">
      <w:pPr>
        <w:pStyle w:val="Heading1"/>
        <w:spacing w:after="163" w:lineRule="auto"/>
        <w:ind w:left="-5" w:firstLine="12.999999999999998"/>
        <w:rPr/>
      </w:pPr>
      <w:r w:rsidDel="00000000" w:rsidR="00000000" w:rsidRPr="00000000">
        <w:rPr>
          <w:rtl w:val="0"/>
        </w:rPr>
        <w:t xml:space="preserve">DISSEMINATION </w:t>
      </w:r>
    </w:p>
    <w:p w:rsidR="00000000" w:rsidDel="00000000" w:rsidP="00000000" w:rsidRDefault="00000000" w:rsidRPr="00000000" w14:paraId="00000058">
      <w:pPr>
        <w:spacing w:after="151" w:lineRule="auto"/>
        <w:rPr/>
      </w:pPr>
      <w:r w:rsidDel="00000000" w:rsidR="00000000" w:rsidRPr="00000000">
        <w:rPr>
          <w:rtl w:val="0"/>
        </w:rPr>
        <w:t xml:space="preserve">All paid staff and volunteers will be made aware of this policy and procedure as part of their induction.  They have a responsibility to adhere to it.  It will be made freely available to all TYC users via our website.  </w:t>
      </w:r>
    </w:p>
    <w:p w:rsidR="00000000" w:rsidDel="00000000" w:rsidP="00000000" w:rsidRDefault="00000000" w:rsidRPr="00000000" w14:paraId="00000059">
      <w:pPr>
        <w:spacing w:after="158"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A">
      <w:pPr>
        <w:pStyle w:val="Heading1"/>
        <w:spacing w:after="163" w:lineRule="auto"/>
        <w:ind w:left="-5" w:firstLine="12.999999999999998"/>
        <w:rPr/>
      </w:pPr>
      <w:r w:rsidDel="00000000" w:rsidR="00000000" w:rsidRPr="00000000">
        <w:rPr>
          <w:rtl w:val="0"/>
        </w:rPr>
        <w:t xml:space="preserve">Review date </w:t>
      </w:r>
    </w:p>
    <w:p w:rsidR="00000000" w:rsidDel="00000000" w:rsidP="00000000" w:rsidRDefault="00000000" w:rsidRPr="00000000" w14:paraId="0000005B">
      <w:pPr>
        <w:spacing w:after="154" w:lineRule="auto"/>
        <w:rPr/>
      </w:pPr>
      <w:r w:rsidDel="00000000" w:rsidR="00000000" w:rsidRPr="00000000">
        <w:rPr>
          <w:rtl w:val="0"/>
        </w:rPr>
        <w:t xml:space="preserve">This Policy and Procedure will be reviewed at least every 2 years by the Artistic Director, to ensure that the operation of this procedure is satisfactory. </w:t>
      </w:r>
    </w:p>
    <w:p w:rsidR="00000000" w:rsidDel="00000000" w:rsidP="00000000" w:rsidRDefault="00000000" w:rsidRPr="00000000" w14:paraId="0000005C">
      <w:pPr>
        <w:spacing w:after="154" w:lineRule="auto"/>
        <w:rPr/>
      </w:pPr>
      <w:r w:rsidDel="00000000" w:rsidR="00000000" w:rsidRPr="00000000">
        <w:rPr>
          <w:rtl w:val="0"/>
        </w:rPr>
        <w:t xml:space="preserve">This document was created in Aug 2017.  Reviewed  Aug 2019.   Reviewed March 2022 Reviewed Aug 2023 </w:t>
      </w:r>
      <w:r w:rsidDel="00000000" w:rsidR="00000000" w:rsidRPr="00000000">
        <w:rPr>
          <w:highlight w:val="white"/>
          <w:rtl w:val="0"/>
        </w:rPr>
        <w:t xml:space="preserve">Updated Nov 2023</w:t>
      </w:r>
      <w:r w:rsidDel="00000000" w:rsidR="00000000" w:rsidRPr="00000000">
        <w:rPr>
          <w:highlight w:val="yellow"/>
          <w:rtl w:val="0"/>
        </w:rPr>
        <w:t xml:space="preserve"> Updated Jan 2024</w:t>
      </w:r>
      <w:r w:rsidDel="00000000" w:rsidR="00000000" w:rsidRPr="00000000">
        <w:rPr>
          <w:rtl w:val="0"/>
        </w:rPr>
      </w:r>
    </w:p>
    <w:p w:rsidR="00000000" w:rsidDel="00000000" w:rsidP="00000000" w:rsidRDefault="00000000" w:rsidRPr="00000000" w14:paraId="0000005D">
      <w:pPr>
        <w:spacing w:after="151" w:lineRule="auto"/>
        <w:rPr/>
      </w:pPr>
      <w:r w:rsidDel="00000000" w:rsidR="00000000" w:rsidRPr="00000000">
        <w:rPr>
          <w:rtl w:val="0"/>
        </w:rPr>
        <w:t xml:space="preserve">TYCP will review any incidents during the year and take the appropriate action to resolve them, adapting policies and procedures immediately if so required.  </w:t>
      </w:r>
    </w:p>
    <w:p w:rsidR="00000000" w:rsidDel="00000000" w:rsidP="00000000" w:rsidRDefault="00000000" w:rsidRPr="00000000" w14:paraId="0000005E">
      <w:pPr>
        <w:spacing w:after="16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F">
      <w:pPr>
        <w:pStyle w:val="Heading1"/>
        <w:spacing w:after="161" w:lineRule="auto"/>
        <w:ind w:left="-5" w:firstLine="12.999999999999998"/>
        <w:rPr/>
      </w:pPr>
      <w:r w:rsidDel="00000000" w:rsidR="00000000" w:rsidRPr="00000000">
        <w:rPr>
          <w:rtl w:val="0"/>
        </w:rPr>
        <w:t xml:space="preserve">TYCP Definitions  </w:t>
      </w:r>
    </w:p>
    <w:p w:rsidR="00000000" w:rsidDel="00000000" w:rsidP="00000000" w:rsidRDefault="00000000" w:rsidRPr="00000000" w14:paraId="00000060">
      <w:pPr>
        <w:spacing w:after="185" w:lineRule="auto"/>
        <w:rPr/>
      </w:pPr>
      <w:r w:rsidDel="00000000" w:rsidR="00000000" w:rsidRPr="00000000">
        <w:rPr>
          <w:b w:val="1"/>
          <w:rtl w:val="0"/>
        </w:rPr>
        <w:t xml:space="preserve">Young people/person</w:t>
      </w:r>
      <w:r w:rsidDel="00000000" w:rsidR="00000000" w:rsidRPr="00000000">
        <w:rPr>
          <w:rtl w:val="0"/>
        </w:rPr>
        <w:t xml:space="preserve"> – All safeguarding and child protection legislation and guidance recognises a child or young person as anyone up to the age of 18. TYC works with young volunteers up to the age of 25.  Some aspects of this policy, such as the Staff and Volunteers’ Code of Conduct are in place to protect all young people, regardless of age.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Vulnerable adult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Anyone aged 18 years or over who is or may be in need of community care services by reason of mental or other disability, age or illness and who is or may be unable to protect themselves from significant harm or exploitation.</w:t>
      </w:r>
    </w:p>
    <w:p w:rsidR="00000000" w:rsidDel="00000000" w:rsidP="00000000" w:rsidRDefault="00000000" w:rsidRPr="00000000" w14:paraId="00000062">
      <w:pPr>
        <w:spacing w:after="152" w:lineRule="auto"/>
        <w:rPr/>
      </w:pPr>
      <w:r w:rsidDel="00000000" w:rsidR="00000000" w:rsidRPr="00000000">
        <w:rPr>
          <w:rtl w:val="0"/>
        </w:rPr>
      </w:r>
    </w:p>
    <w:p w:rsidR="00000000" w:rsidDel="00000000" w:rsidP="00000000" w:rsidRDefault="00000000" w:rsidRPr="00000000" w14:paraId="00000063">
      <w:pPr>
        <w:spacing w:after="151" w:lineRule="auto"/>
        <w:rPr/>
      </w:pPr>
      <w:r w:rsidDel="00000000" w:rsidR="00000000" w:rsidRPr="00000000">
        <w:rPr>
          <w:b w:val="1"/>
          <w:rtl w:val="0"/>
        </w:rPr>
        <w:t xml:space="preserve">TYC paid staff and volunteers</w:t>
      </w:r>
      <w:r w:rsidDel="00000000" w:rsidR="00000000" w:rsidRPr="00000000">
        <w:rPr>
          <w:rtl w:val="0"/>
        </w:rPr>
        <w:t xml:space="preserve"> – This includes all full and part time paid staff, including freelance contracted staff and volunteers</w:t>
      </w:r>
    </w:p>
    <w:p w:rsidR="00000000" w:rsidDel="00000000" w:rsidP="00000000" w:rsidRDefault="00000000" w:rsidRPr="00000000" w14:paraId="00000064">
      <w:pPr>
        <w:spacing w:after="151" w:lineRule="auto"/>
        <w:rPr/>
      </w:pPr>
      <w:r w:rsidDel="00000000" w:rsidR="00000000" w:rsidRPr="00000000">
        <w:rPr>
          <w:rtl w:val="0"/>
        </w:rPr>
      </w:r>
    </w:p>
    <w:p w:rsidR="00000000" w:rsidDel="00000000" w:rsidP="00000000" w:rsidRDefault="00000000" w:rsidRPr="00000000" w14:paraId="00000065">
      <w:pPr>
        <w:pStyle w:val="Heading1"/>
        <w:spacing w:after="191" w:lineRule="auto"/>
        <w:ind w:left="-5" w:firstLine="12.999999999999998"/>
        <w:rPr/>
      </w:pPr>
      <w:r w:rsidDel="00000000" w:rsidR="00000000" w:rsidRPr="00000000">
        <w:rPr>
          <w:rtl w:val="0"/>
        </w:rPr>
      </w:r>
    </w:p>
    <w:p w:rsidR="00000000" w:rsidDel="00000000" w:rsidP="00000000" w:rsidRDefault="00000000" w:rsidRPr="00000000" w14:paraId="00000066">
      <w:pPr>
        <w:pStyle w:val="Heading1"/>
        <w:spacing w:after="191" w:lineRule="auto"/>
        <w:ind w:left="-5" w:firstLine="12.999999999999998"/>
        <w:rPr/>
      </w:pPr>
      <w:r w:rsidDel="00000000" w:rsidR="00000000" w:rsidRPr="00000000">
        <w:rPr>
          <w:rtl w:val="0"/>
        </w:rPr>
        <w:t xml:space="preserve">Links to Important Legislation to protect children and young people </w:t>
      </w:r>
    </w:p>
    <w:p w:rsidR="00000000" w:rsidDel="00000000" w:rsidP="00000000" w:rsidRDefault="00000000" w:rsidRPr="00000000" w14:paraId="00000067">
      <w:pPr>
        <w:pStyle w:val="Heading1"/>
        <w:spacing w:after="191" w:lineRule="auto"/>
        <w:ind w:left="-5" w:firstLine="12.999999999999998"/>
        <w:rPr/>
      </w:pPr>
      <w:hyperlink r:id="rId8">
        <w:r w:rsidDel="00000000" w:rsidR="00000000" w:rsidRPr="00000000">
          <w:rPr>
            <w:color w:val="1155cc"/>
            <w:u w:val="single"/>
            <w:rtl w:val="0"/>
          </w:rPr>
          <w:t xml:space="preserve">definitions-signs-child-abuse.pdf (nspcc.org.uk)</w:t>
        </w:r>
      </w:hyperlink>
      <w:r w:rsidDel="00000000" w:rsidR="00000000" w:rsidRPr="00000000">
        <w:rPr>
          <w:rtl w:val="0"/>
        </w:rPr>
      </w:r>
    </w:p>
    <w:p w:rsidR="00000000" w:rsidDel="00000000" w:rsidP="00000000" w:rsidRDefault="00000000" w:rsidRPr="00000000" w14:paraId="00000068">
      <w:pPr>
        <w:pStyle w:val="Heading1"/>
        <w:spacing w:after="191" w:lineRule="auto"/>
        <w:ind w:left="-5" w:firstLine="12.999999999999998"/>
        <w:rPr>
          <w:b w:val="0"/>
        </w:rPr>
      </w:pPr>
      <w:hyperlink r:id="rId9">
        <w:r w:rsidDel="00000000" w:rsidR="00000000" w:rsidRPr="00000000">
          <w:rPr>
            <w:b w:val="0"/>
            <w:color w:val="1155cc"/>
            <w:u w:val="single"/>
            <w:rtl w:val="0"/>
          </w:rPr>
          <w:t xml:space="preserve">Children Act 1989 (legislation.gov.uk)</w:t>
        </w:r>
      </w:hyperlink>
      <w:r w:rsidDel="00000000" w:rsidR="00000000" w:rsidRPr="00000000">
        <w:rPr>
          <w:rtl w:val="0"/>
        </w:rPr>
      </w:r>
    </w:p>
    <w:p w:rsidR="00000000" w:rsidDel="00000000" w:rsidP="00000000" w:rsidRDefault="00000000" w:rsidRPr="00000000" w14:paraId="00000069">
      <w:pPr>
        <w:pStyle w:val="Heading1"/>
        <w:spacing w:after="191" w:lineRule="auto"/>
        <w:ind w:left="-5" w:firstLine="12.999999999999998"/>
        <w:rPr>
          <w:b w:val="0"/>
        </w:rPr>
      </w:pPr>
      <w:r w:rsidDel="00000000" w:rsidR="00000000" w:rsidRPr="00000000">
        <w:rPr>
          <w:b w:val="0"/>
          <w:rtl w:val="0"/>
        </w:rPr>
        <w:t xml:space="preserve">• </w:t>
      </w:r>
      <w:hyperlink r:id="rId10">
        <w:r w:rsidDel="00000000" w:rsidR="00000000" w:rsidRPr="00000000">
          <w:rPr>
            <w:b w:val="0"/>
            <w:color w:val="1155cc"/>
            <w:u w:val="single"/>
            <w:rtl w:val="0"/>
          </w:rPr>
          <w:t xml:space="preserve">Working together to safeguard children - GOV.UK (www.gov.uk)</w:t>
        </w:r>
      </w:hyperlink>
      <w:r w:rsidDel="00000000" w:rsidR="00000000" w:rsidRPr="00000000">
        <w:rPr>
          <w:rtl w:val="0"/>
        </w:rPr>
      </w:r>
    </w:p>
    <w:p w:rsidR="00000000" w:rsidDel="00000000" w:rsidP="00000000" w:rsidRDefault="00000000" w:rsidRPr="00000000" w14:paraId="0000006A">
      <w:pPr>
        <w:pStyle w:val="Heading1"/>
        <w:spacing w:after="191" w:lineRule="auto"/>
        <w:ind w:left="-5" w:firstLine="12.999999999999998"/>
        <w:rPr>
          <w:b w:val="0"/>
        </w:rPr>
      </w:pPr>
      <w:r w:rsidDel="00000000" w:rsidR="00000000" w:rsidRPr="00000000">
        <w:rPr>
          <w:b w:val="0"/>
          <w:rtl w:val="0"/>
        </w:rPr>
        <w:t xml:space="preserve">• </w:t>
      </w:r>
      <w:hyperlink r:id="rId11">
        <w:r w:rsidDel="00000000" w:rsidR="00000000" w:rsidRPr="00000000">
          <w:rPr>
            <w:b w:val="0"/>
            <w:color w:val="1155cc"/>
            <w:u w:val="single"/>
            <w:rtl w:val="0"/>
          </w:rPr>
          <w:t xml:space="preserve">Children and Families Act 2014 (legislation.gov.uk)</w:t>
        </w:r>
      </w:hyperlink>
      <w:r w:rsidDel="00000000" w:rsidR="00000000" w:rsidRPr="00000000">
        <w:rPr>
          <w:rtl w:val="0"/>
        </w:rPr>
      </w:r>
    </w:p>
    <w:p w:rsidR="00000000" w:rsidDel="00000000" w:rsidP="00000000" w:rsidRDefault="00000000" w:rsidRPr="00000000" w14:paraId="0000006B">
      <w:pPr>
        <w:pStyle w:val="Heading1"/>
        <w:spacing w:after="191" w:lineRule="auto"/>
        <w:ind w:left="-5" w:firstLine="12.999999999999998"/>
        <w:rPr>
          <w:b w:val="0"/>
        </w:rPr>
      </w:pPr>
      <w:r w:rsidDel="00000000" w:rsidR="00000000" w:rsidRPr="00000000">
        <w:rPr>
          <w:b w:val="0"/>
          <w:rtl w:val="0"/>
        </w:rPr>
        <w:t xml:space="preserve">• </w:t>
      </w:r>
      <w:hyperlink r:id="rId12">
        <w:r w:rsidDel="00000000" w:rsidR="00000000" w:rsidRPr="00000000">
          <w:rPr>
            <w:b w:val="0"/>
            <w:color w:val="1155cc"/>
            <w:u w:val="single"/>
            <w:rtl w:val="0"/>
          </w:rPr>
          <w:t xml:space="preserve">What_to_do_if_you_re_worried_a_child_is_being_abused.pdf (publishing.service.gov.uk)</w:t>
        </w:r>
      </w:hyperlink>
      <w:r w:rsidDel="00000000" w:rsidR="00000000" w:rsidRPr="00000000">
        <w:rPr>
          <w:rtl w:val="0"/>
        </w:rPr>
      </w:r>
    </w:p>
    <w:p w:rsidR="00000000" w:rsidDel="00000000" w:rsidP="00000000" w:rsidRDefault="00000000" w:rsidRPr="00000000" w14:paraId="0000006C">
      <w:pPr>
        <w:pStyle w:val="Heading1"/>
        <w:spacing w:after="191" w:lineRule="auto"/>
        <w:ind w:left="-5" w:firstLine="12.999999999999998"/>
        <w:rPr>
          <w:b w:val="0"/>
        </w:rPr>
      </w:pPr>
      <w:r w:rsidDel="00000000" w:rsidR="00000000" w:rsidRPr="00000000">
        <w:rPr>
          <w:b w:val="0"/>
          <w:rtl w:val="0"/>
        </w:rPr>
        <w:t xml:space="preserve">• </w:t>
      </w:r>
      <w:hyperlink r:id="rId13">
        <w:r w:rsidDel="00000000" w:rsidR="00000000" w:rsidRPr="00000000">
          <w:rPr>
            <w:b w:val="0"/>
            <w:color w:val="1155cc"/>
            <w:u w:val="single"/>
            <w:rtl w:val="0"/>
          </w:rPr>
          <w:t xml:space="preserve">Mandatory reporting of female genital mutilation: procedural information - GOV.UK (www.gov.uk)</w:t>
        </w:r>
      </w:hyperlink>
      <w:r w:rsidDel="00000000" w:rsidR="00000000" w:rsidRPr="00000000">
        <w:rPr>
          <w:rtl w:val="0"/>
        </w:rPr>
      </w:r>
    </w:p>
    <w:p w:rsidR="00000000" w:rsidDel="00000000" w:rsidP="00000000" w:rsidRDefault="00000000" w:rsidRPr="00000000" w14:paraId="0000006D">
      <w:pPr>
        <w:pStyle w:val="Heading1"/>
        <w:spacing w:after="191" w:lineRule="auto"/>
        <w:ind w:left="-5" w:firstLine="12.999999999999998"/>
        <w:rPr>
          <w:b w:val="0"/>
        </w:rPr>
      </w:pPr>
      <w:bookmarkStart w:colFirst="0" w:colLast="0" w:name="_heading=h.fbcjss75x9r2" w:id="0"/>
      <w:bookmarkEnd w:id="0"/>
      <w:r w:rsidDel="00000000" w:rsidR="00000000" w:rsidRPr="00000000">
        <w:rPr>
          <w:b w:val="0"/>
          <w:rtl w:val="0"/>
        </w:rPr>
        <w:t xml:space="preserve">• </w:t>
      </w:r>
      <w:hyperlink r:id="rId14">
        <w:r w:rsidDel="00000000" w:rsidR="00000000" w:rsidRPr="00000000">
          <w:rPr>
            <w:b w:val="0"/>
            <w:color w:val="1155cc"/>
            <w:u w:val="single"/>
            <w:rtl w:val="0"/>
          </w:rPr>
          <w:t xml:space="preserve">UN Convention on the Rights of the Child - UNICEF UK</w:t>
        </w:r>
      </w:hyperlink>
      <w:r w:rsidDel="00000000" w:rsidR="00000000" w:rsidRPr="00000000">
        <w:rPr>
          <w:rtl w:val="0"/>
        </w:rPr>
      </w:r>
    </w:p>
    <w:p w:rsidR="00000000" w:rsidDel="00000000" w:rsidP="00000000" w:rsidRDefault="00000000" w:rsidRPr="00000000" w14:paraId="0000006E">
      <w:pPr>
        <w:rPr/>
      </w:pPr>
      <w:hyperlink r:id="rId15">
        <w:r w:rsidDel="00000000" w:rsidR="00000000" w:rsidRPr="00000000">
          <w:rPr>
            <w:color w:val="1155cc"/>
            <w:u w:val="single"/>
            <w:rtl w:val="0"/>
          </w:rPr>
          <w:t xml:space="preserve">The Children (Performances and Activities) (England) Regulations 2014 (legislation.gov.uk)</w:t>
        </w:r>
      </w:hyperlink>
      <w:r w:rsidDel="00000000" w:rsidR="00000000" w:rsidRPr="00000000">
        <w:rPr>
          <w:rtl w:val="0"/>
        </w:rPr>
      </w:r>
    </w:p>
    <w:p w:rsidR="00000000" w:rsidDel="00000000" w:rsidP="00000000" w:rsidRDefault="00000000" w:rsidRPr="00000000" w14:paraId="0000006F">
      <w:pPr>
        <w:pStyle w:val="Heading1"/>
        <w:spacing w:after="191" w:lineRule="auto"/>
        <w:ind w:left="-5" w:firstLine="12.999999999999998"/>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 </w:t>
      </w:r>
    </w:p>
    <w:p w:rsidR="00000000" w:rsidDel="00000000" w:rsidP="00000000" w:rsidRDefault="00000000" w:rsidRPr="00000000" w14:paraId="00000071">
      <w:pPr>
        <w:pStyle w:val="Heading1"/>
        <w:spacing w:after="204" w:lineRule="auto"/>
        <w:ind w:left="-5" w:firstLine="12.999999999999998"/>
        <w:rPr/>
      </w:pPr>
      <w:r w:rsidDel="00000000" w:rsidR="00000000" w:rsidRPr="00000000">
        <w:rPr>
          <w:rtl w:val="0"/>
        </w:rPr>
        <w:t xml:space="preserve">Guidance used in creation of this document:</w:t>
      </w:r>
    </w:p>
    <w:p w:rsidR="00000000" w:rsidDel="00000000" w:rsidP="00000000" w:rsidRDefault="00000000" w:rsidRPr="00000000" w14:paraId="00000072">
      <w:pPr>
        <w:spacing w:after="151" w:lineRule="auto"/>
        <w:rPr/>
      </w:pPr>
      <w:r w:rsidDel="00000000" w:rsidR="00000000" w:rsidRPr="00000000">
        <w:rPr>
          <w:rtl w:val="0"/>
        </w:rPr>
        <w:t xml:space="preserve">TYC Designated Safeguarding Officers believe in the Multi Agency Approach and attend Portsmouth City Council MAP meetings every 6 months. Information at these meetings is used to update our signposting resources, policies and guidance to staff. </w:t>
      </w:r>
    </w:p>
    <w:p w:rsidR="00000000" w:rsidDel="00000000" w:rsidP="00000000" w:rsidRDefault="00000000" w:rsidRPr="00000000" w14:paraId="00000073">
      <w:pPr>
        <w:spacing w:after="240" w:line="276" w:lineRule="auto"/>
        <w:ind w:left="709" w:hanging="709"/>
        <w:jc w:val="both"/>
        <w:rPr/>
      </w:pPr>
      <w:r w:rsidDel="00000000" w:rsidR="00000000" w:rsidRPr="00000000">
        <w:rPr>
          <w:rtl w:val="0"/>
        </w:rPr>
        <w:t xml:space="preserve"> TYC complies with the Local Safeguarding Children Board Partnership policy and procedures (HIPS Safeguarding Children Procedures) (</w:t>
      </w:r>
      <w:hyperlink r:id="rId16">
        <w:r w:rsidDel="00000000" w:rsidR="00000000" w:rsidRPr="00000000">
          <w:rPr>
            <w:color w:val="1155cc"/>
            <w:u w:val="single"/>
            <w:rtl w:val="0"/>
          </w:rPr>
          <w:t xml:space="preserve">https://hipsprocedures.org.uk/</w:t>
        </w:r>
      </w:hyperlink>
      <w:r w:rsidDel="00000000" w:rsidR="00000000" w:rsidRPr="00000000">
        <w:rPr>
          <w:rtl w:val="0"/>
        </w:rPr>
        <w:t xml:space="preserve">) recognising its duty to safeguard children as laid out in the Government guidance ‘Working Together to Safeguard Children 2023’ (</w:t>
      </w:r>
      <w:hyperlink r:id="rId17">
        <w:r w:rsidDel="00000000" w:rsidR="00000000" w:rsidRPr="00000000">
          <w:rPr>
            <w:color w:val="1155cc"/>
            <w:u w:val="single"/>
            <w:rtl w:val="0"/>
          </w:rPr>
          <w:t xml:space="preserve">Working together to safeguard children - GOV.UK (www.gov.uk)</w:t>
        </w:r>
      </w:hyperlink>
      <w:r w:rsidDel="00000000" w:rsidR="00000000" w:rsidRPr="00000000">
        <w:rPr>
          <w:rtl w:val="0"/>
        </w:rPr>
        <w:t xml:space="preserve">. </w:t>
      </w:r>
    </w:p>
    <w:p w:rsidR="00000000" w:rsidDel="00000000" w:rsidP="00000000" w:rsidRDefault="00000000" w:rsidRPr="00000000" w14:paraId="00000074">
      <w:pPr>
        <w:spacing w:after="0" w:line="259" w:lineRule="auto"/>
        <w:ind w:left="0" w:firstLine="0"/>
        <w:rPr/>
      </w:pPr>
      <w:r w:rsidDel="00000000" w:rsidR="00000000" w:rsidRPr="00000000">
        <w:rPr>
          <w:rtl w:val="0"/>
        </w:rPr>
      </w:r>
    </w:p>
    <w:p w:rsidR="00000000" w:rsidDel="00000000" w:rsidP="00000000" w:rsidRDefault="00000000" w:rsidRPr="00000000" w14:paraId="00000075">
      <w:pPr>
        <w:spacing w:after="162" w:line="259" w:lineRule="auto"/>
        <w:ind w:left="0" w:firstLine="0"/>
        <w:rPr>
          <w:b w:val="1"/>
        </w:rPr>
      </w:pPr>
      <w:r w:rsidDel="00000000" w:rsidR="00000000" w:rsidRPr="00000000">
        <w:rPr>
          <w:b w:val="1"/>
          <w:rtl w:val="0"/>
        </w:rPr>
        <w:t xml:space="preserve"> </w:t>
      </w:r>
    </w:p>
    <w:p w:rsidR="00000000" w:rsidDel="00000000" w:rsidP="00000000" w:rsidRDefault="00000000" w:rsidRPr="00000000" w14:paraId="00000076">
      <w:pPr>
        <w:spacing w:after="162" w:line="259" w:lineRule="auto"/>
        <w:ind w:left="0" w:firstLine="0"/>
        <w:rPr>
          <w:b w:val="1"/>
        </w:rPr>
      </w:pPr>
      <w:r w:rsidDel="00000000" w:rsidR="00000000" w:rsidRPr="00000000">
        <w:rPr>
          <w:rtl w:val="0"/>
        </w:rPr>
      </w:r>
    </w:p>
    <w:p w:rsidR="00000000" w:rsidDel="00000000" w:rsidP="00000000" w:rsidRDefault="00000000" w:rsidRPr="00000000" w14:paraId="00000077">
      <w:pPr>
        <w:spacing w:after="162" w:line="259" w:lineRule="auto"/>
        <w:ind w:left="0" w:firstLine="0"/>
        <w:rPr>
          <w:b w:val="1"/>
        </w:rPr>
      </w:pPr>
      <w:r w:rsidDel="00000000" w:rsidR="00000000" w:rsidRPr="00000000">
        <w:rPr>
          <w:rtl w:val="0"/>
        </w:rPr>
      </w:r>
    </w:p>
    <w:p w:rsidR="00000000" w:rsidDel="00000000" w:rsidP="00000000" w:rsidRDefault="00000000" w:rsidRPr="00000000" w14:paraId="00000078">
      <w:pPr>
        <w:spacing w:after="162" w:line="259" w:lineRule="auto"/>
        <w:ind w:left="0" w:firstLine="0"/>
        <w:rPr>
          <w:b w:val="1"/>
        </w:rPr>
      </w:pPr>
      <w:r w:rsidDel="00000000" w:rsidR="00000000" w:rsidRPr="00000000">
        <w:rPr>
          <w:rtl w:val="0"/>
        </w:rPr>
      </w:r>
    </w:p>
    <w:p w:rsidR="00000000" w:rsidDel="00000000" w:rsidP="00000000" w:rsidRDefault="00000000" w:rsidRPr="00000000" w14:paraId="00000079">
      <w:pPr>
        <w:spacing w:after="162" w:line="259" w:lineRule="auto"/>
        <w:ind w:left="0" w:firstLine="0"/>
        <w:rPr>
          <w:b w:val="1"/>
        </w:rPr>
      </w:pPr>
      <w:r w:rsidDel="00000000" w:rsidR="00000000" w:rsidRPr="00000000">
        <w:rPr>
          <w:rtl w:val="0"/>
        </w:rPr>
      </w:r>
    </w:p>
    <w:p w:rsidR="00000000" w:rsidDel="00000000" w:rsidP="00000000" w:rsidRDefault="00000000" w:rsidRPr="00000000" w14:paraId="0000007A">
      <w:pPr>
        <w:spacing w:after="162" w:line="259" w:lineRule="auto"/>
        <w:ind w:left="0" w:firstLine="0"/>
        <w:rPr>
          <w:b w:val="1"/>
        </w:rPr>
      </w:pPr>
      <w:r w:rsidDel="00000000" w:rsidR="00000000" w:rsidRPr="00000000">
        <w:rPr>
          <w:rtl w:val="0"/>
        </w:rPr>
      </w:r>
    </w:p>
    <w:p w:rsidR="00000000" w:rsidDel="00000000" w:rsidP="00000000" w:rsidRDefault="00000000" w:rsidRPr="00000000" w14:paraId="0000007B">
      <w:pPr>
        <w:spacing w:after="162" w:line="259" w:lineRule="auto"/>
        <w:ind w:left="0" w:firstLine="0"/>
        <w:rPr>
          <w:b w:val="1"/>
        </w:rPr>
      </w:pPr>
      <w:r w:rsidDel="00000000" w:rsidR="00000000" w:rsidRPr="00000000">
        <w:rPr>
          <w:rtl w:val="0"/>
        </w:rPr>
      </w:r>
    </w:p>
    <w:p w:rsidR="00000000" w:rsidDel="00000000" w:rsidP="00000000" w:rsidRDefault="00000000" w:rsidRPr="00000000" w14:paraId="0000007C">
      <w:pPr>
        <w:spacing w:after="162" w:line="259" w:lineRule="auto"/>
        <w:ind w:left="0" w:firstLine="0"/>
        <w:rPr>
          <w:b w:val="1"/>
        </w:rPr>
      </w:pPr>
      <w:r w:rsidDel="00000000" w:rsidR="00000000" w:rsidRPr="00000000">
        <w:rPr>
          <w:rtl w:val="0"/>
        </w:rPr>
      </w:r>
    </w:p>
    <w:p w:rsidR="00000000" w:rsidDel="00000000" w:rsidP="00000000" w:rsidRDefault="00000000" w:rsidRPr="00000000" w14:paraId="0000007D">
      <w:pPr>
        <w:spacing w:after="162" w:line="259" w:lineRule="auto"/>
        <w:ind w:left="0" w:firstLine="0"/>
        <w:rPr>
          <w:b w:val="1"/>
        </w:rPr>
      </w:pPr>
      <w:r w:rsidDel="00000000" w:rsidR="00000000" w:rsidRPr="00000000">
        <w:rPr>
          <w:rtl w:val="0"/>
        </w:rPr>
      </w:r>
    </w:p>
    <w:p w:rsidR="00000000" w:rsidDel="00000000" w:rsidP="00000000" w:rsidRDefault="00000000" w:rsidRPr="00000000" w14:paraId="0000007E">
      <w:pPr>
        <w:spacing w:after="162" w:line="259" w:lineRule="auto"/>
        <w:ind w:left="0" w:firstLine="0"/>
        <w:rPr>
          <w:b w:val="1"/>
          <w:highlight w:val="yellow"/>
        </w:rPr>
      </w:pPr>
      <w:r w:rsidDel="00000000" w:rsidR="00000000" w:rsidRPr="00000000">
        <w:rPr>
          <w:b w:val="1"/>
          <w:highlight w:val="yellow"/>
          <w:rtl w:val="0"/>
        </w:rPr>
        <w:t xml:space="preserve">Designated Safeguarding Officer –  </w:t>
      </w:r>
    </w:p>
    <w:p w:rsidR="00000000" w:rsidDel="00000000" w:rsidP="00000000" w:rsidRDefault="00000000" w:rsidRPr="00000000" w14:paraId="0000007F">
      <w:pPr>
        <w:spacing w:after="156" w:lineRule="auto"/>
        <w:rPr/>
      </w:pPr>
      <w:r w:rsidDel="00000000" w:rsidR="00000000" w:rsidRPr="00000000">
        <w:rPr>
          <w:rtl w:val="0"/>
        </w:rPr>
        <w:t xml:space="preserve">The TYC Designated Safeguarding Officers are  - </w:t>
      </w:r>
      <w:r w:rsidDel="00000000" w:rsidR="00000000" w:rsidRPr="00000000">
        <w:rPr>
          <w:highlight w:val="yellow"/>
          <w:rtl w:val="0"/>
        </w:rPr>
        <w:t xml:space="preserve">Nathalie Millyard and </w:t>
      </w:r>
      <w:r w:rsidDel="00000000" w:rsidR="00000000" w:rsidRPr="00000000">
        <w:rPr>
          <w:i w:val="1"/>
          <w:highlight w:val="yellow"/>
          <w:rtl w:val="0"/>
        </w:rPr>
        <w:t xml:space="preserve">Marie Amey</w:t>
      </w:r>
      <w:r w:rsidDel="00000000" w:rsidR="00000000" w:rsidRPr="00000000">
        <w:rPr>
          <w:rtl w:val="0"/>
        </w:rPr>
        <w:t xml:space="preserve"> </w:t>
      </w:r>
    </w:p>
    <w:p w:rsidR="00000000" w:rsidDel="00000000" w:rsidP="00000000" w:rsidRDefault="00000000" w:rsidRPr="00000000" w14:paraId="00000080">
      <w:pPr>
        <w:spacing w:after="151" w:lineRule="auto"/>
        <w:rPr/>
      </w:pPr>
      <w:r w:rsidDel="00000000" w:rsidR="00000000" w:rsidRPr="00000000">
        <w:rPr>
          <w:rtl w:val="0"/>
        </w:rPr>
        <w:t xml:space="preserve">The designated worker takes responsibility for disseminating and implementing safeguarding procedures within the organisation at all times.   </w:t>
      </w:r>
    </w:p>
    <w:p w:rsidR="00000000" w:rsidDel="00000000" w:rsidP="00000000" w:rsidRDefault="00000000" w:rsidRPr="00000000" w14:paraId="00000081">
      <w:pPr>
        <w:spacing w:after="195" w:lineRule="auto"/>
        <w:rPr/>
      </w:pPr>
      <w:r w:rsidDel="00000000" w:rsidR="00000000" w:rsidRPr="00000000">
        <w:rPr>
          <w:rtl w:val="0"/>
        </w:rPr>
        <w:t xml:space="preserve">In particular, they will:  </w:t>
      </w:r>
    </w:p>
    <w:p w:rsidR="00000000" w:rsidDel="00000000" w:rsidP="00000000" w:rsidRDefault="00000000" w:rsidRPr="00000000" w14:paraId="00000082">
      <w:pPr>
        <w:numPr>
          <w:ilvl w:val="0"/>
          <w:numId w:val="15"/>
        </w:numPr>
        <w:ind w:left="348" w:hanging="348"/>
        <w:rPr/>
      </w:pPr>
      <w:r w:rsidDel="00000000" w:rsidR="00000000" w:rsidRPr="00000000">
        <w:rPr>
          <w:rtl w:val="0"/>
        </w:rPr>
        <w:t xml:space="preserve">Be specifically trained to carry out this role  </w:t>
      </w:r>
    </w:p>
    <w:p w:rsidR="00000000" w:rsidDel="00000000" w:rsidP="00000000" w:rsidRDefault="00000000" w:rsidRPr="00000000" w14:paraId="00000083">
      <w:pPr>
        <w:numPr>
          <w:ilvl w:val="0"/>
          <w:numId w:val="15"/>
        </w:numPr>
        <w:spacing w:after="34" w:lineRule="auto"/>
        <w:ind w:left="348" w:hanging="348"/>
        <w:rPr/>
      </w:pPr>
      <w:r w:rsidDel="00000000" w:rsidR="00000000" w:rsidRPr="00000000">
        <w:rPr>
          <w:rtl w:val="0"/>
        </w:rPr>
        <w:t xml:space="preserve">Be familiar with and have an understanding of all legislation and guidance relating to safeguarding and child protection   </w:t>
      </w:r>
    </w:p>
    <w:p w:rsidR="00000000" w:rsidDel="00000000" w:rsidP="00000000" w:rsidRDefault="00000000" w:rsidRPr="00000000" w14:paraId="00000084">
      <w:pPr>
        <w:numPr>
          <w:ilvl w:val="0"/>
          <w:numId w:val="15"/>
        </w:numPr>
        <w:spacing w:after="49" w:lineRule="auto"/>
        <w:ind w:left="348" w:hanging="348"/>
        <w:rPr/>
      </w:pPr>
      <w:r w:rsidDel="00000000" w:rsidR="00000000" w:rsidRPr="00000000">
        <w:rPr>
          <w:rtl w:val="0"/>
        </w:rPr>
        <w:t xml:space="preserve">Receive information from paid staff, volunteers, children and young people, parents and carers about child protection concerns  </w:t>
      </w:r>
    </w:p>
    <w:p w:rsidR="00000000" w:rsidDel="00000000" w:rsidP="00000000" w:rsidRDefault="00000000" w:rsidRPr="00000000" w14:paraId="00000085">
      <w:pPr>
        <w:numPr>
          <w:ilvl w:val="0"/>
          <w:numId w:val="15"/>
        </w:numPr>
        <w:ind w:left="348" w:hanging="348"/>
        <w:rPr/>
      </w:pPr>
      <w:r w:rsidDel="00000000" w:rsidR="00000000" w:rsidRPr="00000000">
        <w:rPr>
          <w:rtl w:val="0"/>
        </w:rPr>
        <w:t xml:space="preserve">Assess this information promptly and take appropriate action </w:t>
      </w:r>
    </w:p>
    <w:p w:rsidR="00000000" w:rsidDel="00000000" w:rsidP="00000000" w:rsidRDefault="00000000" w:rsidRPr="00000000" w14:paraId="00000086">
      <w:pPr>
        <w:numPr>
          <w:ilvl w:val="0"/>
          <w:numId w:val="15"/>
        </w:numPr>
        <w:spacing w:after="51" w:lineRule="auto"/>
        <w:ind w:left="348" w:hanging="348"/>
        <w:rPr/>
      </w:pPr>
      <w:r w:rsidDel="00000000" w:rsidR="00000000" w:rsidRPr="00000000">
        <w:rPr>
          <w:rtl w:val="0"/>
        </w:rPr>
        <w:t xml:space="preserve">Maintain secure, confidential records of any child protection or other safeguarding con-cerns raised, action taken and follow-up required  </w:t>
      </w:r>
    </w:p>
    <w:p w:rsidR="00000000" w:rsidDel="00000000" w:rsidP="00000000" w:rsidRDefault="00000000" w:rsidRPr="00000000" w14:paraId="00000087">
      <w:pPr>
        <w:numPr>
          <w:ilvl w:val="0"/>
          <w:numId w:val="15"/>
        </w:numPr>
        <w:ind w:left="348" w:hanging="348"/>
        <w:rPr/>
      </w:pPr>
      <w:r w:rsidDel="00000000" w:rsidR="00000000" w:rsidRPr="00000000">
        <w:rPr>
          <w:rtl w:val="0"/>
        </w:rPr>
        <w:t xml:space="preserve">Provide support during and after incidents involving child protection  </w:t>
      </w:r>
    </w:p>
    <w:p w:rsidR="00000000" w:rsidDel="00000000" w:rsidP="00000000" w:rsidRDefault="00000000" w:rsidRPr="00000000" w14:paraId="00000088">
      <w:pPr>
        <w:numPr>
          <w:ilvl w:val="0"/>
          <w:numId w:val="15"/>
        </w:numPr>
        <w:ind w:left="348" w:hanging="348"/>
        <w:rPr/>
      </w:pPr>
      <w:r w:rsidDel="00000000" w:rsidR="00000000" w:rsidRPr="00000000">
        <w:rPr>
          <w:rtl w:val="0"/>
        </w:rPr>
        <w:t xml:space="preserve">Know how to contact and establish links with the Local Safeguarding Children Boards and the relevant departments within Local Authorities and police and be familiar with local referral procedures  </w:t>
      </w:r>
    </w:p>
    <w:p w:rsidR="00000000" w:rsidDel="00000000" w:rsidP="00000000" w:rsidRDefault="00000000" w:rsidRPr="00000000" w14:paraId="00000089">
      <w:pPr>
        <w:numPr>
          <w:ilvl w:val="0"/>
          <w:numId w:val="15"/>
        </w:numPr>
        <w:spacing w:after="48" w:lineRule="auto"/>
        <w:ind w:left="348" w:hanging="348"/>
        <w:rPr/>
      </w:pPr>
      <w:r w:rsidDel="00000000" w:rsidR="00000000" w:rsidRPr="00000000">
        <w:rPr>
          <w:rtl w:val="0"/>
        </w:rPr>
        <w:t xml:space="preserve">Assess the safeguarding and child protection learning and development needs of all staff and volunteers and coordinate the training  </w:t>
      </w:r>
    </w:p>
    <w:p w:rsidR="00000000" w:rsidDel="00000000" w:rsidP="00000000" w:rsidRDefault="00000000" w:rsidRPr="00000000" w14:paraId="0000008A">
      <w:pPr>
        <w:numPr>
          <w:ilvl w:val="0"/>
          <w:numId w:val="15"/>
        </w:numPr>
        <w:ind w:left="348" w:hanging="348"/>
        <w:rPr/>
      </w:pPr>
      <w:r w:rsidDel="00000000" w:rsidR="00000000" w:rsidRPr="00000000">
        <w:rPr>
          <w:rtl w:val="0"/>
        </w:rPr>
        <w:t xml:space="preserve">Promote safeguarding across the organisation and keep all staff and volunteers informed on good practice and new legislation and guidance  </w:t>
      </w:r>
    </w:p>
    <w:p w:rsidR="00000000" w:rsidDel="00000000" w:rsidP="00000000" w:rsidRDefault="00000000" w:rsidRPr="00000000" w14:paraId="0000008B">
      <w:pPr>
        <w:numPr>
          <w:ilvl w:val="0"/>
          <w:numId w:val="15"/>
        </w:numPr>
        <w:ind w:left="348" w:hanging="348"/>
        <w:rPr/>
      </w:pPr>
      <w:r w:rsidDel="00000000" w:rsidR="00000000" w:rsidRPr="00000000">
        <w:rPr>
          <w:rtl w:val="0"/>
        </w:rPr>
        <w:t xml:space="preserve">Monitor the overall trend of safeguarding concerns, keep records of their disposal and feed back to the organisation on the quality of their safeguarding work  </w:t>
      </w:r>
    </w:p>
    <w:p w:rsidR="00000000" w:rsidDel="00000000" w:rsidP="00000000" w:rsidRDefault="00000000" w:rsidRPr="00000000" w14:paraId="0000008C">
      <w:pPr>
        <w:ind w:hanging="348"/>
        <w:rPr/>
      </w:pPr>
      <w:r w:rsidDel="00000000" w:rsidR="00000000" w:rsidRPr="00000000">
        <w:rPr>
          <w:rtl w:val="0"/>
        </w:rPr>
      </w:r>
    </w:p>
    <w:p w:rsidR="00000000" w:rsidDel="00000000" w:rsidP="00000000" w:rsidRDefault="00000000" w:rsidRPr="00000000" w14:paraId="0000008D">
      <w:pPr>
        <w:ind w:hanging="348"/>
        <w:rPr/>
      </w:pPr>
      <w:r w:rsidDel="00000000" w:rsidR="00000000" w:rsidRPr="00000000">
        <w:rPr>
          <w:rtl w:val="0"/>
        </w:rPr>
      </w:r>
    </w:p>
    <w:p w:rsidR="00000000" w:rsidDel="00000000" w:rsidP="00000000" w:rsidRDefault="00000000" w:rsidRPr="00000000" w14:paraId="0000008E">
      <w:pPr>
        <w:ind w:left="-348" w:firstLine="0"/>
        <w:rPr/>
      </w:pPr>
      <w:r w:rsidDel="00000000" w:rsidR="00000000" w:rsidRPr="00000000">
        <w:rPr>
          <w:rtl w:val="0"/>
        </w:rPr>
      </w:r>
    </w:p>
    <w:p w:rsidR="00000000" w:rsidDel="00000000" w:rsidP="00000000" w:rsidRDefault="00000000" w:rsidRPr="00000000" w14:paraId="0000008F">
      <w:pPr>
        <w:ind w:hanging="348"/>
        <w:rPr/>
      </w:pPr>
      <w:r w:rsidDel="00000000" w:rsidR="00000000" w:rsidRPr="00000000">
        <w:rPr>
          <w:rtl w:val="0"/>
        </w:rPr>
      </w:r>
    </w:p>
    <w:p w:rsidR="00000000" w:rsidDel="00000000" w:rsidP="00000000" w:rsidRDefault="00000000" w:rsidRPr="00000000" w14:paraId="00000090">
      <w:pPr>
        <w:ind w:hanging="348"/>
        <w:rPr/>
      </w:pPr>
      <w:r w:rsidDel="00000000" w:rsidR="00000000" w:rsidRPr="00000000">
        <w:rPr>
          <w:rtl w:val="0"/>
        </w:rPr>
      </w:r>
    </w:p>
    <w:p w:rsidR="00000000" w:rsidDel="00000000" w:rsidP="00000000" w:rsidRDefault="00000000" w:rsidRPr="00000000" w14:paraId="00000091">
      <w:pPr>
        <w:ind w:hanging="348"/>
        <w:rPr/>
      </w:pPr>
      <w:r w:rsidDel="00000000" w:rsidR="00000000" w:rsidRPr="00000000">
        <w:rPr>
          <w:rtl w:val="0"/>
        </w:rPr>
      </w:r>
    </w:p>
    <w:p w:rsidR="00000000" w:rsidDel="00000000" w:rsidP="00000000" w:rsidRDefault="00000000" w:rsidRPr="00000000" w14:paraId="00000092">
      <w:pPr>
        <w:ind w:hanging="348"/>
        <w:rPr/>
      </w:pPr>
      <w:r w:rsidDel="00000000" w:rsidR="00000000" w:rsidRPr="00000000">
        <w:rPr>
          <w:rtl w:val="0"/>
        </w:rPr>
      </w:r>
    </w:p>
    <w:p w:rsidR="00000000" w:rsidDel="00000000" w:rsidP="00000000" w:rsidRDefault="00000000" w:rsidRPr="00000000" w14:paraId="00000093">
      <w:pPr>
        <w:ind w:hanging="348"/>
        <w:rPr/>
      </w:pPr>
      <w:r w:rsidDel="00000000" w:rsidR="00000000" w:rsidRPr="00000000">
        <w:rPr>
          <w:rtl w:val="0"/>
        </w:rPr>
      </w:r>
    </w:p>
    <w:p w:rsidR="00000000" w:rsidDel="00000000" w:rsidP="00000000" w:rsidRDefault="00000000" w:rsidRPr="00000000" w14:paraId="00000094">
      <w:pPr>
        <w:ind w:hanging="348"/>
        <w:rPr/>
      </w:pPr>
      <w:r w:rsidDel="00000000" w:rsidR="00000000" w:rsidRPr="00000000">
        <w:rPr>
          <w:rtl w:val="0"/>
        </w:rPr>
      </w:r>
    </w:p>
    <w:p w:rsidR="00000000" w:rsidDel="00000000" w:rsidP="00000000" w:rsidRDefault="00000000" w:rsidRPr="00000000" w14:paraId="00000095">
      <w:pPr>
        <w:ind w:hanging="348"/>
        <w:rPr/>
      </w:pPr>
      <w:r w:rsidDel="00000000" w:rsidR="00000000" w:rsidRPr="00000000">
        <w:rPr>
          <w:rtl w:val="0"/>
        </w:rPr>
      </w:r>
    </w:p>
    <w:p w:rsidR="00000000" w:rsidDel="00000000" w:rsidP="00000000" w:rsidRDefault="00000000" w:rsidRPr="00000000" w14:paraId="00000096">
      <w:pPr>
        <w:ind w:hanging="348"/>
        <w:rPr/>
      </w:pPr>
      <w:r w:rsidDel="00000000" w:rsidR="00000000" w:rsidRPr="00000000">
        <w:rPr>
          <w:rtl w:val="0"/>
        </w:rPr>
      </w:r>
    </w:p>
    <w:p w:rsidR="00000000" w:rsidDel="00000000" w:rsidP="00000000" w:rsidRDefault="00000000" w:rsidRPr="00000000" w14:paraId="00000097">
      <w:pPr>
        <w:ind w:hanging="348"/>
        <w:rPr/>
      </w:pPr>
      <w:r w:rsidDel="00000000" w:rsidR="00000000" w:rsidRPr="00000000">
        <w:rPr>
          <w:rtl w:val="0"/>
        </w:rPr>
      </w:r>
    </w:p>
    <w:p w:rsidR="00000000" w:rsidDel="00000000" w:rsidP="00000000" w:rsidRDefault="00000000" w:rsidRPr="00000000" w14:paraId="00000098">
      <w:pPr>
        <w:ind w:hanging="348"/>
        <w:rPr/>
      </w:pPr>
      <w:r w:rsidDel="00000000" w:rsidR="00000000" w:rsidRPr="00000000">
        <w:rPr>
          <w:rtl w:val="0"/>
        </w:rPr>
      </w:r>
    </w:p>
    <w:p w:rsidR="00000000" w:rsidDel="00000000" w:rsidP="00000000" w:rsidRDefault="00000000" w:rsidRPr="00000000" w14:paraId="00000099">
      <w:pPr>
        <w:ind w:hanging="348"/>
        <w:rPr/>
      </w:pPr>
      <w:r w:rsidDel="00000000" w:rsidR="00000000" w:rsidRPr="00000000">
        <w:rPr>
          <w:rtl w:val="0"/>
        </w:rPr>
      </w:r>
    </w:p>
    <w:p w:rsidR="00000000" w:rsidDel="00000000" w:rsidP="00000000" w:rsidRDefault="00000000" w:rsidRPr="00000000" w14:paraId="0000009A">
      <w:pPr>
        <w:ind w:hanging="348"/>
        <w:rPr/>
      </w:pPr>
      <w:r w:rsidDel="00000000" w:rsidR="00000000" w:rsidRPr="00000000">
        <w:rPr>
          <w:rtl w:val="0"/>
        </w:rPr>
      </w:r>
    </w:p>
    <w:p w:rsidR="00000000" w:rsidDel="00000000" w:rsidP="00000000" w:rsidRDefault="00000000" w:rsidRPr="00000000" w14:paraId="0000009B">
      <w:pPr>
        <w:ind w:hanging="348"/>
        <w:rPr/>
      </w:pPr>
      <w:r w:rsidDel="00000000" w:rsidR="00000000" w:rsidRPr="00000000">
        <w:rPr>
          <w:rtl w:val="0"/>
        </w:rPr>
      </w:r>
    </w:p>
    <w:p w:rsidR="00000000" w:rsidDel="00000000" w:rsidP="00000000" w:rsidRDefault="00000000" w:rsidRPr="00000000" w14:paraId="0000009C">
      <w:pPr>
        <w:ind w:hanging="348"/>
        <w:rPr/>
      </w:pPr>
      <w:r w:rsidDel="00000000" w:rsidR="00000000" w:rsidRPr="00000000">
        <w:rPr>
          <w:rtl w:val="0"/>
        </w:rPr>
      </w:r>
    </w:p>
    <w:p w:rsidR="00000000" w:rsidDel="00000000" w:rsidP="00000000" w:rsidRDefault="00000000" w:rsidRPr="00000000" w14:paraId="0000009D">
      <w:pPr>
        <w:ind w:hanging="348"/>
        <w:rPr/>
      </w:pPr>
      <w:r w:rsidDel="00000000" w:rsidR="00000000" w:rsidRPr="00000000">
        <w:rPr>
          <w:rtl w:val="0"/>
        </w:rPr>
      </w:r>
    </w:p>
    <w:p w:rsidR="00000000" w:rsidDel="00000000" w:rsidP="00000000" w:rsidRDefault="00000000" w:rsidRPr="00000000" w14:paraId="0000009E">
      <w:pPr>
        <w:ind w:hanging="348"/>
        <w:rPr>
          <w:highlight w:val="yellow"/>
        </w:rPr>
      </w:pPr>
      <w:r w:rsidDel="00000000" w:rsidR="00000000" w:rsidRPr="00000000">
        <w:rPr>
          <w:highlight w:val="yellow"/>
          <w:rtl w:val="0"/>
        </w:rPr>
        <w:t xml:space="preserve">Responsibilities</w:t>
      </w:r>
      <w:r w:rsidDel="00000000" w:rsidR="00000000" w:rsidRPr="00000000">
        <w:rPr>
          <w:b w:val="1"/>
          <w:highlight w:val="yellow"/>
          <w:rtl w:val="0"/>
        </w:rPr>
        <w:t xml:space="preserve"> of The Young Creatives Portsmouth &amp; Havant (TYC) </w:t>
      </w:r>
      <w:r w:rsidDel="00000000" w:rsidR="00000000" w:rsidRPr="00000000">
        <w:rPr>
          <w:rtl w:val="0"/>
        </w:rPr>
      </w:r>
    </w:p>
    <w:p w:rsidR="00000000" w:rsidDel="00000000" w:rsidP="00000000" w:rsidRDefault="00000000" w:rsidRPr="00000000" w14:paraId="0000009F">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TYC believes it is good practice to have at least two members of paid staff or a paid staff member and a volunteer present; some children and young people with special needs may require one to one or even two to one care. Each situation is risk assessed and judged accordingly</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A1">
      <w:pPr>
        <w:spacing w:after="195" w:line="259" w:lineRule="auto"/>
        <w:ind w:left="0" w:firstLine="0"/>
        <w:rPr/>
      </w:pPr>
      <w:r w:rsidDel="00000000" w:rsidR="00000000" w:rsidRPr="00000000">
        <w:rPr>
          <w:rtl w:val="0"/>
        </w:rPr>
        <w:t xml:space="preserve"> </w:t>
      </w:r>
    </w:p>
    <w:p w:rsidR="00000000" w:rsidDel="00000000" w:rsidP="00000000" w:rsidRDefault="00000000" w:rsidRPr="00000000" w14:paraId="000000A2">
      <w:pPr>
        <w:spacing w:after="159" w:lineRule="auto"/>
        <w:rPr/>
      </w:pPr>
      <w:r w:rsidDel="00000000" w:rsidR="00000000" w:rsidRPr="00000000">
        <w:rPr>
          <w:rtl w:val="0"/>
        </w:rPr>
        <w:t xml:space="preserve">TYC follows the Children’s Legal Centre recommendations for staffing levels as a </w:t>
      </w:r>
      <w:r w:rsidDel="00000000" w:rsidR="00000000" w:rsidRPr="00000000">
        <w:rPr>
          <w:b w:val="1"/>
          <w:rtl w:val="0"/>
        </w:rPr>
        <w:t xml:space="preserve">minimum</w:t>
      </w:r>
      <w:r w:rsidDel="00000000" w:rsidR="00000000" w:rsidRPr="00000000">
        <w:rPr>
          <w:rtl w:val="0"/>
        </w:rPr>
        <w:t xml:space="preserve"> -   </w:t>
      </w:r>
    </w:p>
    <w:p w:rsidR="00000000" w:rsidDel="00000000" w:rsidP="00000000" w:rsidRDefault="00000000" w:rsidRPr="00000000" w14:paraId="000000A3">
      <w:pPr>
        <w:numPr>
          <w:ilvl w:val="0"/>
          <w:numId w:val="15"/>
        </w:numPr>
        <w:spacing w:after="0" w:lineRule="auto"/>
        <w:ind w:left="348" w:hanging="348"/>
        <w:rPr/>
      </w:pPr>
      <w:r w:rsidDel="00000000" w:rsidR="00000000" w:rsidRPr="00000000">
        <w:rPr>
          <w:rtl w:val="0"/>
        </w:rPr>
        <w:t xml:space="preserve">One adult to 10-15 children aged eight to 11 and one adult for 15 to 20 children aged 11 to 15 for lower risk activities  </w:t>
      </w:r>
    </w:p>
    <w:p w:rsidR="00000000" w:rsidDel="00000000" w:rsidP="00000000" w:rsidRDefault="00000000" w:rsidRPr="00000000" w14:paraId="000000A4">
      <w:pPr>
        <w:numPr>
          <w:ilvl w:val="0"/>
          <w:numId w:val="15"/>
        </w:numPr>
        <w:spacing w:after="0" w:lineRule="auto"/>
        <w:ind w:left="348" w:hanging="348"/>
        <w:rPr/>
      </w:pPr>
      <w:r w:rsidDel="00000000" w:rsidR="00000000" w:rsidRPr="00000000">
        <w:rPr>
          <w:rtl w:val="0"/>
        </w:rPr>
        <w:t xml:space="preserve">One adult to 10 children for residential trips, trips outside where risk may be considered medium.   </w:t>
      </w:r>
    </w:p>
    <w:p w:rsidR="00000000" w:rsidDel="00000000" w:rsidP="00000000" w:rsidRDefault="00000000" w:rsidRPr="00000000" w14:paraId="000000A5">
      <w:pPr>
        <w:numPr>
          <w:ilvl w:val="0"/>
          <w:numId w:val="15"/>
        </w:numPr>
        <w:spacing w:after="0" w:lineRule="auto"/>
        <w:ind w:left="348" w:hanging="348"/>
        <w:rPr/>
      </w:pPr>
      <w:r w:rsidDel="00000000" w:rsidR="00000000" w:rsidRPr="00000000">
        <w:rPr>
          <w:rtl w:val="0"/>
        </w:rPr>
        <w:t xml:space="preserve">One adult to six children where there are children under the age of eight in the group. </w:t>
      </w:r>
    </w:p>
    <w:p w:rsidR="00000000" w:rsidDel="00000000" w:rsidP="00000000" w:rsidRDefault="00000000" w:rsidRPr="00000000" w14:paraId="000000A6">
      <w:pPr>
        <w:spacing w:after="0" w:line="399" w:lineRule="auto"/>
        <w:ind w:left="348" w:firstLine="0"/>
        <w:rPr/>
      </w:pPr>
      <w:r w:rsidDel="00000000" w:rsidR="00000000" w:rsidRPr="00000000">
        <w:rPr>
          <w:rtl w:val="0"/>
        </w:rPr>
        <w:t xml:space="preserve">These ratios will be considered in the risk assessment for each activity or event.  </w:t>
      </w:r>
    </w:p>
    <w:p w:rsidR="00000000" w:rsidDel="00000000" w:rsidP="00000000" w:rsidRDefault="00000000" w:rsidRPr="00000000" w14:paraId="000000A7">
      <w:pPr>
        <w:spacing w:after="4" w:line="259" w:lineRule="auto"/>
        <w:ind w:left="0" w:firstLine="0"/>
        <w:rPr/>
      </w:pPr>
      <w:r w:rsidDel="00000000" w:rsidR="00000000" w:rsidRPr="00000000">
        <w:rPr>
          <w:rtl w:val="0"/>
        </w:rPr>
        <w:t xml:space="preserve">  </w:t>
      </w:r>
    </w:p>
    <w:p w:rsidR="00000000" w:rsidDel="00000000" w:rsidP="00000000" w:rsidRDefault="00000000" w:rsidRPr="00000000" w14:paraId="000000A8">
      <w:pPr>
        <w:spacing w:after="45" w:lineRule="auto"/>
        <w:rPr/>
      </w:pPr>
      <w:r w:rsidDel="00000000" w:rsidR="00000000" w:rsidRPr="00000000">
        <w:rPr>
          <w:rtl w:val="0"/>
        </w:rPr>
        <w:t xml:space="preserve">At the outset of any production involving children, TYC responsible staff will: </w:t>
      </w:r>
    </w:p>
    <w:p w:rsidR="00000000" w:rsidDel="00000000" w:rsidP="00000000" w:rsidRDefault="00000000" w:rsidRPr="00000000" w14:paraId="000000A9">
      <w:pPr>
        <w:numPr>
          <w:ilvl w:val="0"/>
          <w:numId w:val="4"/>
        </w:numPr>
        <w:spacing w:after="39" w:line="259" w:lineRule="auto"/>
        <w:ind w:left="0" w:firstLine="0"/>
        <w:rPr/>
      </w:pPr>
      <w:r w:rsidDel="00000000" w:rsidR="00000000" w:rsidRPr="00000000">
        <w:rPr>
          <w:rtl w:val="0"/>
        </w:rPr>
        <w:t xml:space="preserve">  Undertake a risk assessment and monitor risk throughout the production process. </w:t>
      </w:r>
      <w:r w:rsidDel="00000000" w:rsidR="00000000" w:rsidRPr="00000000">
        <w:rPr>
          <w:sz w:val="37"/>
          <w:szCs w:val="37"/>
          <w:vertAlign w:val="subscript"/>
          <w:rtl w:val="0"/>
        </w:rPr>
        <w:t xml:space="preserve"> </w:t>
      </w:r>
      <w:r w:rsidDel="00000000" w:rsidR="00000000" w:rsidRPr="00000000">
        <w:rPr>
          <w:rtl w:val="0"/>
        </w:rPr>
        <w:t xml:space="preserve">Identify at the outset the person with designated responsibility for child protection. </w:t>
      </w:r>
    </w:p>
    <w:p w:rsidR="00000000" w:rsidDel="00000000" w:rsidP="00000000" w:rsidRDefault="00000000" w:rsidRPr="00000000" w14:paraId="000000AA">
      <w:pPr>
        <w:numPr>
          <w:ilvl w:val="0"/>
          <w:numId w:val="4"/>
        </w:numPr>
        <w:spacing w:after="39" w:line="259" w:lineRule="auto"/>
        <w:ind w:left="0" w:firstLine="0"/>
        <w:rPr/>
      </w:pPr>
      <w:r w:rsidDel="00000000" w:rsidR="00000000" w:rsidRPr="00000000">
        <w:rPr>
          <w:rtl w:val="0"/>
        </w:rPr>
        <w:t xml:space="preserve">Engage in effective recruitment of chaperones and other individuals with responsibility for children, including appropriate vetting (if necessary in consultation with the local education authority). </w:t>
      </w:r>
    </w:p>
    <w:p w:rsidR="00000000" w:rsidDel="00000000" w:rsidP="00000000" w:rsidRDefault="00000000" w:rsidRPr="00000000" w14:paraId="000000AB">
      <w:pPr>
        <w:numPr>
          <w:ilvl w:val="0"/>
          <w:numId w:val="4"/>
        </w:numPr>
        <w:spacing w:after="39" w:line="259" w:lineRule="auto"/>
        <w:ind w:left="0" w:firstLine="0"/>
        <w:rPr/>
      </w:pPr>
      <w:r w:rsidDel="00000000" w:rsidR="00000000" w:rsidRPr="00000000">
        <w:rPr>
          <w:rtl w:val="0"/>
        </w:rPr>
        <w:t xml:space="preserve">Ensure that children are supervised at all times. </w:t>
      </w:r>
    </w:p>
    <w:p w:rsidR="00000000" w:rsidDel="00000000" w:rsidP="00000000" w:rsidRDefault="00000000" w:rsidRPr="00000000" w14:paraId="000000AC">
      <w:pPr>
        <w:numPr>
          <w:ilvl w:val="0"/>
          <w:numId w:val="4"/>
        </w:numPr>
        <w:spacing w:after="39" w:line="259" w:lineRule="auto"/>
        <w:ind w:left="0" w:firstLine="0"/>
        <w:rPr/>
      </w:pPr>
      <w:r w:rsidDel="00000000" w:rsidR="00000000" w:rsidRPr="00000000">
        <w:rPr>
          <w:rtl w:val="0"/>
        </w:rPr>
        <w:t xml:space="preserve">Know how to get in touch with the local authority social services, in case it needs to report a concern. </w:t>
      </w:r>
    </w:p>
    <w:p w:rsidR="00000000" w:rsidDel="00000000" w:rsidP="00000000" w:rsidRDefault="00000000" w:rsidRPr="00000000" w14:paraId="000000AD">
      <w:pPr>
        <w:spacing w:after="0" w:line="259" w:lineRule="auto"/>
        <w:ind w:left="720" w:firstLine="0"/>
        <w:rPr/>
      </w:pPr>
      <w:r w:rsidDel="00000000" w:rsidR="00000000" w:rsidRPr="00000000">
        <w:rPr>
          <w:rtl w:val="0"/>
        </w:rPr>
        <w:t xml:space="preserve"> </w:t>
      </w:r>
    </w:p>
    <w:p w:rsidR="00000000" w:rsidDel="00000000" w:rsidP="00000000" w:rsidRDefault="00000000" w:rsidRPr="00000000" w14:paraId="000000AE">
      <w:pPr>
        <w:spacing w:after="151" w:lineRule="auto"/>
        <w:rPr/>
      </w:pPr>
      <w:r w:rsidDel="00000000" w:rsidR="00000000" w:rsidRPr="00000000">
        <w:rPr>
          <w:rtl w:val="0"/>
        </w:rPr>
        <w:t xml:space="preserve">TYC uses the Health and Safety Executive Five Steps to Risk Assessment as a basis for risk assessing. </w:t>
      </w:r>
    </w:p>
    <w:p w:rsidR="00000000" w:rsidDel="00000000" w:rsidP="00000000" w:rsidRDefault="00000000" w:rsidRPr="00000000" w14:paraId="000000AF">
      <w:pPr>
        <w:numPr>
          <w:ilvl w:val="0"/>
          <w:numId w:val="14"/>
        </w:numPr>
        <w:pBdr>
          <w:top w:color="auto" w:space="0" w:sz="0" w:val="none"/>
          <w:bottom w:color="auto" w:space="4" w:sz="0" w:val="none"/>
          <w:right w:color="auto" w:space="0" w:sz="0" w:val="none"/>
        </w:pBdr>
        <w:shd w:fill="ffffff" w:val="clear"/>
        <w:spacing w:after="0" w:line="330" w:lineRule="auto"/>
        <w:ind w:left="1140" w:hanging="360"/>
      </w:pPr>
      <w:r w:rsidDel="00000000" w:rsidR="00000000" w:rsidRPr="00000000">
        <w:rPr>
          <w:rFonts w:ascii="Roboto" w:cs="Roboto" w:eastAsia="Roboto" w:hAnsi="Roboto"/>
          <w:color w:val="111111"/>
          <w:rtl w:val="0"/>
        </w:rPr>
        <w:t xml:space="preserve">Identify the hazards</w:t>
      </w:r>
    </w:p>
    <w:p w:rsidR="00000000" w:rsidDel="00000000" w:rsidP="00000000" w:rsidRDefault="00000000" w:rsidRPr="00000000" w14:paraId="000000B0">
      <w:pPr>
        <w:numPr>
          <w:ilvl w:val="0"/>
          <w:numId w:val="14"/>
        </w:numPr>
        <w:pBdr>
          <w:top w:color="auto" w:space="0" w:sz="0" w:val="none"/>
          <w:bottom w:color="auto" w:space="4" w:sz="0" w:val="none"/>
          <w:right w:color="auto" w:space="0" w:sz="0" w:val="none"/>
        </w:pBdr>
        <w:shd w:fill="ffffff" w:val="clear"/>
        <w:spacing w:after="0" w:line="330" w:lineRule="auto"/>
        <w:ind w:left="1140" w:hanging="360"/>
      </w:pPr>
      <w:r w:rsidDel="00000000" w:rsidR="00000000" w:rsidRPr="00000000">
        <w:rPr>
          <w:rFonts w:ascii="Roboto" w:cs="Roboto" w:eastAsia="Roboto" w:hAnsi="Roboto"/>
          <w:color w:val="111111"/>
          <w:rtl w:val="0"/>
        </w:rPr>
        <w:t xml:space="preserve">Determine who might be harmed and how</w:t>
      </w:r>
    </w:p>
    <w:p w:rsidR="00000000" w:rsidDel="00000000" w:rsidP="00000000" w:rsidRDefault="00000000" w:rsidRPr="00000000" w14:paraId="000000B1">
      <w:pPr>
        <w:numPr>
          <w:ilvl w:val="0"/>
          <w:numId w:val="14"/>
        </w:numPr>
        <w:pBdr>
          <w:top w:color="auto" w:space="0" w:sz="0" w:val="none"/>
          <w:bottom w:color="auto" w:space="4" w:sz="0" w:val="none"/>
          <w:right w:color="auto" w:space="0" w:sz="0" w:val="none"/>
        </w:pBdr>
        <w:shd w:fill="ffffff" w:val="clear"/>
        <w:spacing w:after="0" w:line="330" w:lineRule="auto"/>
        <w:ind w:left="1140" w:hanging="360"/>
      </w:pPr>
      <w:r w:rsidDel="00000000" w:rsidR="00000000" w:rsidRPr="00000000">
        <w:rPr>
          <w:rFonts w:ascii="Roboto" w:cs="Roboto" w:eastAsia="Roboto" w:hAnsi="Roboto"/>
          <w:color w:val="111111"/>
          <w:rtl w:val="0"/>
        </w:rPr>
        <w:t xml:space="preserve">Evaluate the risks and take precautions</w:t>
      </w:r>
    </w:p>
    <w:p w:rsidR="00000000" w:rsidDel="00000000" w:rsidP="00000000" w:rsidRDefault="00000000" w:rsidRPr="00000000" w14:paraId="000000B2">
      <w:pPr>
        <w:numPr>
          <w:ilvl w:val="0"/>
          <w:numId w:val="14"/>
        </w:numPr>
        <w:pBdr>
          <w:top w:color="auto" w:space="0" w:sz="0" w:val="none"/>
          <w:bottom w:color="auto" w:space="4" w:sz="0" w:val="none"/>
          <w:right w:color="auto" w:space="0" w:sz="0" w:val="none"/>
        </w:pBdr>
        <w:shd w:fill="ffffff" w:val="clear"/>
        <w:spacing w:after="0" w:line="330" w:lineRule="auto"/>
        <w:ind w:left="1140" w:hanging="360"/>
      </w:pPr>
      <w:r w:rsidDel="00000000" w:rsidR="00000000" w:rsidRPr="00000000">
        <w:rPr>
          <w:rFonts w:ascii="Roboto" w:cs="Roboto" w:eastAsia="Roboto" w:hAnsi="Roboto"/>
          <w:color w:val="111111"/>
          <w:rtl w:val="0"/>
        </w:rPr>
        <w:t xml:space="preserve">Record your findings</w:t>
      </w:r>
    </w:p>
    <w:p w:rsidR="00000000" w:rsidDel="00000000" w:rsidP="00000000" w:rsidRDefault="00000000" w:rsidRPr="00000000" w14:paraId="000000B3">
      <w:pPr>
        <w:numPr>
          <w:ilvl w:val="0"/>
          <w:numId w:val="14"/>
        </w:numPr>
        <w:pBdr>
          <w:top w:color="auto" w:space="0" w:sz="0" w:val="none"/>
          <w:bottom w:color="auto" w:space="4" w:sz="0" w:val="none"/>
          <w:right w:color="auto" w:space="0" w:sz="0" w:val="none"/>
        </w:pBdr>
        <w:shd w:fill="ffffff" w:val="clear"/>
        <w:spacing w:after="0" w:line="330" w:lineRule="auto"/>
        <w:ind w:left="1140" w:hanging="360"/>
      </w:pPr>
      <w:r w:rsidDel="00000000" w:rsidR="00000000" w:rsidRPr="00000000">
        <w:rPr>
          <w:rFonts w:ascii="Roboto" w:cs="Roboto" w:eastAsia="Roboto" w:hAnsi="Roboto"/>
          <w:color w:val="111111"/>
          <w:rtl w:val="0"/>
        </w:rPr>
        <w:t xml:space="preserve">Review your assessment and update if necessary</w:t>
      </w:r>
    </w:p>
    <w:p w:rsidR="00000000" w:rsidDel="00000000" w:rsidP="00000000" w:rsidRDefault="00000000" w:rsidRPr="00000000" w14:paraId="000000B4">
      <w:pPr>
        <w:spacing w:after="151" w:lineRule="auto"/>
        <w:rPr/>
      </w:pPr>
      <w:r w:rsidDel="00000000" w:rsidR="00000000" w:rsidRPr="00000000">
        <w:rPr>
          <w:rtl w:val="0"/>
        </w:rPr>
      </w:r>
    </w:p>
    <w:p w:rsidR="00000000" w:rsidDel="00000000" w:rsidP="00000000" w:rsidRDefault="00000000" w:rsidRPr="00000000" w14:paraId="000000B5">
      <w:pPr>
        <w:spacing w:after="152" w:lineRule="auto"/>
        <w:rPr/>
      </w:pPr>
      <w:r w:rsidDel="00000000" w:rsidR="00000000" w:rsidRPr="00000000">
        <w:rPr>
          <w:rtl w:val="0"/>
        </w:rPr>
        <w:t xml:space="preserve">When carrying out risk assessments the following are considered:  </w:t>
      </w:r>
    </w:p>
    <w:p w:rsidR="00000000" w:rsidDel="00000000" w:rsidP="00000000" w:rsidRDefault="00000000" w:rsidRPr="00000000" w14:paraId="000000B6">
      <w:pPr>
        <w:numPr>
          <w:ilvl w:val="0"/>
          <w:numId w:val="15"/>
        </w:numPr>
        <w:spacing w:after="0" w:lineRule="auto"/>
        <w:ind w:left="348" w:hanging="348"/>
        <w:rPr/>
      </w:pPr>
      <w:r w:rsidDel="00000000" w:rsidR="00000000" w:rsidRPr="00000000">
        <w:rPr>
          <w:rtl w:val="0"/>
        </w:rPr>
        <w:t xml:space="preserve">The type of activity and level of difficulty at which it is being undertaken  </w:t>
      </w:r>
    </w:p>
    <w:p w:rsidR="00000000" w:rsidDel="00000000" w:rsidP="00000000" w:rsidRDefault="00000000" w:rsidRPr="00000000" w14:paraId="000000B7">
      <w:pPr>
        <w:numPr>
          <w:ilvl w:val="0"/>
          <w:numId w:val="15"/>
        </w:numPr>
        <w:spacing w:after="0" w:lineRule="auto"/>
        <w:ind w:left="348" w:hanging="348"/>
        <w:rPr/>
      </w:pPr>
      <w:r w:rsidDel="00000000" w:rsidR="00000000" w:rsidRPr="00000000">
        <w:rPr>
          <w:rtl w:val="0"/>
        </w:rPr>
        <w:t xml:space="preserve">The location of the activity  </w:t>
      </w:r>
    </w:p>
    <w:p w:rsidR="00000000" w:rsidDel="00000000" w:rsidP="00000000" w:rsidRDefault="00000000" w:rsidRPr="00000000" w14:paraId="000000B8">
      <w:pPr>
        <w:numPr>
          <w:ilvl w:val="0"/>
          <w:numId w:val="15"/>
        </w:numPr>
        <w:spacing w:after="0" w:lineRule="auto"/>
        <w:ind w:left="348" w:hanging="348"/>
        <w:rPr/>
      </w:pPr>
      <w:r w:rsidDel="00000000" w:rsidR="00000000" w:rsidRPr="00000000">
        <w:rPr>
          <w:rtl w:val="0"/>
        </w:rPr>
        <w:t xml:space="preserve">Weather conditions, if the activity takes place outdoors  </w:t>
      </w:r>
    </w:p>
    <w:p w:rsidR="00000000" w:rsidDel="00000000" w:rsidP="00000000" w:rsidRDefault="00000000" w:rsidRPr="00000000" w14:paraId="000000B9">
      <w:pPr>
        <w:numPr>
          <w:ilvl w:val="0"/>
          <w:numId w:val="15"/>
        </w:numPr>
        <w:spacing w:after="0" w:lineRule="auto"/>
        <w:ind w:left="348" w:hanging="348"/>
        <w:rPr/>
      </w:pPr>
      <w:r w:rsidDel="00000000" w:rsidR="00000000" w:rsidRPr="00000000">
        <w:rPr>
          <w:rtl w:val="0"/>
        </w:rPr>
        <w:t xml:space="preserve">The competence, qualifications and experience of paid staff and volunteers and any on-site staff if the activity is taking place in a different location  </w:t>
      </w:r>
    </w:p>
    <w:p w:rsidR="00000000" w:rsidDel="00000000" w:rsidP="00000000" w:rsidRDefault="00000000" w:rsidRPr="00000000" w14:paraId="000000BA">
      <w:pPr>
        <w:numPr>
          <w:ilvl w:val="0"/>
          <w:numId w:val="15"/>
        </w:numPr>
        <w:spacing w:after="0" w:lineRule="auto"/>
        <w:ind w:left="348" w:hanging="348"/>
        <w:rPr/>
      </w:pPr>
      <w:r w:rsidDel="00000000" w:rsidR="00000000" w:rsidRPr="00000000">
        <w:rPr>
          <w:rtl w:val="0"/>
        </w:rPr>
        <w:t xml:space="preserve">The age, competence, fitness and experience of the participants  </w:t>
      </w:r>
    </w:p>
    <w:p w:rsidR="00000000" w:rsidDel="00000000" w:rsidP="00000000" w:rsidRDefault="00000000" w:rsidRPr="00000000" w14:paraId="000000BB">
      <w:pPr>
        <w:numPr>
          <w:ilvl w:val="0"/>
          <w:numId w:val="15"/>
        </w:numPr>
        <w:spacing w:after="0" w:lineRule="auto"/>
        <w:ind w:left="348" w:hanging="348"/>
        <w:rPr/>
      </w:pPr>
      <w:r w:rsidDel="00000000" w:rsidR="00000000" w:rsidRPr="00000000">
        <w:rPr>
          <w:rtl w:val="0"/>
        </w:rPr>
        <w:t xml:space="preserve">What will happen if one of the leaders gets hurt or becomes ill, has to take a child/young person to the hospital, has to take a child or young person home   </w:t>
      </w:r>
    </w:p>
    <w:p w:rsidR="00000000" w:rsidDel="00000000" w:rsidP="00000000" w:rsidRDefault="00000000" w:rsidRPr="00000000" w14:paraId="000000BC">
      <w:pPr>
        <w:numPr>
          <w:ilvl w:val="0"/>
          <w:numId w:val="15"/>
        </w:numPr>
        <w:spacing w:after="151" w:lineRule="auto"/>
        <w:ind w:left="348" w:hanging="348"/>
        <w:rPr/>
      </w:pPr>
      <w:r w:rsidDel="00000000" w:rsidR="00000000" w:rsidRPr="00000000">
        <w:rPr>
          <w:rtl w:val="0"/>
        </w:rPr>
        <w:t xml:space="preserve">Appropriate transport arrangements eg use of a minibus ensuring it is correctly licensed, taxed and insured and driven by a suitably qualified individual, seatbelts are worn, first aid kit, etc.  </w:t>
      </w:r>
    </w:p>
    <w:p w:rsidR="00000000" w:rsidDel="00000000" w:rsidP="00000000" w:rsidRDefault="00000000" w:rsidRPr="00000000" w14:paraId="000000BD">
      <w:pPr>
        <w:pStyle w:val="Heading1"/>
        <w:ind w:left="-5" w:firstLine="0"/>
        <w:rPr/>
      </w:pPr>
      <w:r w:rsidDel="00000000" w:rsidR="00000000" w:rsidRPr="00000000">
        <w:rPr>
          <w:rtl w:val="0"/>
        </w:rPr>
      </w:r>
    </w:p>
    <w:p w:rsidR="00000000" w:rsidDel="00000000" w:rsidP="00000000" w:rsidRDefault="00000000" w:rsidRPr="00000000" w14:paraId="000000BE">
      <w:pPr>
        <w:ind w:left="0" w:firstLine="0"/>
        <w:rPr>
          <w:b w:val="1"/>
          <w:highlight w:val="yellow"/>
        </w:rPr>
      </w:pPr>
      <w:r w:rsidDel="00000000" w:rsidR="00000000" w:rsidRPr="00000000">
        <w:rPr>
          <w:b w:val="1"/>
          <w:highlight w:val="yellow"/>
          <w:rtl w:val="0"/>
        </w:rPr>
        <w:t xml:space="preserve">CODE OF CONDUCT FOR ALL STAFF, VOLUNTEERS AND PARENTS INVOLVED WITH TYC</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pStyle w:val="Heading1"/>
        <w:ind w:left="-5" w:firstLine="12.999999999999998"/>
        <w:rPr/>
      </w:pPr>
      <w:r w:rsidDel="00000000" w:rsidR="00000000" w:rsidRPr="00000000">
        <w:rPr>
          <w:rtl w:val="0"/>
        </w:rPr>
        <w:t xml:space="preserve">Staff  </w:t>
      </w:r>
    </w:p>
    <w:p w:rsidR="00000000" w:rsidDel="00000000" w:rsidP="00000000" w:rsidRDefault="00000000" w:rsidRPr="00000000" w14:paraId="000000C2">
      <w:pPr>
        <w:spacing w:after="151" w:lineRule="auto"/>
        <w:rPr/>
      </w:pPr>
      <w:r w:rsidDel="00000000" w:rsidR="00000000" w:rsidRPr="00000000">
        <w:rPr>
          <w:rtl w:val="0"/>
        </w:rPr>
        <w:t xml:space="preserve">TYC believes that all members of its paid staff and volunteers have a clear understanding of the responsibilities and powers their positions of trust carry.  The Staff and Volunteers’ Code of Conduct clearly outlines what is acceptable behaviour and what is not and how to behave appropriately when working with young people and as such ensuring that the ‘position of trust’ is not abused.  This not only protects those in the positions of trust, but also safeguards those being cared for.  Please refer to </w:t>
      </w:r>
      <w:r w:rsidDel="00000000" w:rsidR="00000000" w:rsidRPr="00000000">
        <w:rPr>
          <w:i w:val="1"/>
          <w:color w:val="2e74b5"/>
          <w:rtl w:val="0"/>
        </w:rPr>
        <w:t xml:space="preserve">Paid Staff and Volunteers Code of Conduct. </w:t>
      </w:r>
      <w:r w:rsidDel="00000000" w:rsidR="00000000" w:rsidRPr="00000000">
        <w:rPr>
          <w:rtl w:val="0"/>
        </w:rPr>
        <w:t xml:space="preserve"> </w:t>
      </w:r>
    </w:p>
    <w:p w:rsidR="00000000" w:rsidDel="00000000" w:rsidP="00000000" w:rsidRDefault="00000000" w:rsidRPr="00000000" w14:paraId="000000C3">
      <w:pPr>
        <w:spacing w:after="151" w:lineRule="auto"/>
        <w:rPr/>
      </w:pPr>
      <w:r w:rsidDel="00000000" w:rsidR="00000000" w:rsidRPr="00000000">
        <w:rPr>
          <w:rtl w:val="0"/>
        </w:rPr>
        <w:t xml:space="preserve">Failure to comply with the Code may be deemed a disciplinary matter.  </w:t>
      </w:r>
    </w:p>
    <w:p w:rsidR="00000000" w:rsidDel="00000000" w:rsidP="00000000" w:rsidRDefault="00000000" w:rsidRPr="00000000" w14:paraId="000000C4">
      <w:pPr>
        <w:pStyle w:val="Heading1"/>
        <w:ind w:left="-5" w:firstLine="12.999999999999998"/>
        <w:rPr/>
      </w:pPr>
      <w:r w:rsidDel="00000000" w:rsidR="00000000" w:rsidRPr="00000000">
        <w:rPr>
          <w:rtl w:val="0"/>
        </w:rPr>
      </w:r>
    </w:p>
    <w:p w:rsidR="00000000" w:rsidDel="00000000" w:rsidP="00000000" w:rsidRDefault="00000000" w:rsidRPr="00000000" w14:paraId="000000C5">
      <w:pPr>
        <w:pStyle w:val="Heading1"/>
        <w:ind w:left="-5" w:firstLine="12.999999999999998"/>
        <w:rPr/>
      </w:pPr>
      <w:r w:rsidDel="00000000" w:rsidR="00000000" w:rsidRPr="00000000">
        <w:rPr>
          <w:rtl w:val="0"/>
        </w:rPr>
        <w:t xml:space="preserve">Parents </w:t>
      </w:r>
    </w:p>
    <w:p w:rsidR="00000000" w:rsidDel="00000000" w:rsidP="00000000" w:rsidRDefault="00000000" w:rsidRPr="00000000" w14:paraId="000000C6">
      <w:pPr>
        <w:spacing w:after="24" w:line="259" w:lineRule="auto"/>
        <w:ind w:left="0" w:firstLine="0"/>
        <w:rPr/>
      </w:pPr>
      <w:r w:rsidDel="00000000" w:rsidR="00000000" w:rsidRPr="00000000">
        <w:rPr>
          <w:rtl w:val="0"/>
        </w:rPr>
        <w:t xml:space="preserve">  </w:t>
      </w:r>
    </w:p>
    <w:p w:rsidR="00000000" w:rsidDel="00000000" w:rsidP="00000000" w:rsidRDefault="00000000" w:rsidRPr="00000000" w14:paraId="000000C7">
      <w:pPr>
        <w:numPr>
          <w:ilvl w:val="0"/>
          <w:numId w:val="16"/>
        </w:numPr>
        <w:ind w:left="566" w:right="7" w:hanging="206"/>
        <w:rPr/>
      </w:pPr>
      <w:r w:rsidDel="00000000" w:rsidR="00000000" w:rsidRPr="00000000">
        <w:rPr>
          <w:rtl w:val="0"/>
        </w:rPr>
        <w:t xml:space="preserve">TYC believes it to be important that there is a partnership between parents AND TYC. Parents are encouraged to be involved in activities and to share responsibility for the care of children. All parents involved in events will be given a copy of </w:t>
      </w:r>
      <w:r w:rsidDel="00000000" w:rsidR="00000000" w:rsidRPr="00000000">
        <w:rPr>
          <w:i w:val="1"/>
          <w:color w:val="2e74b5"/>
          <w:rtl w:val="0"/>
        </w:rPr>
        <w:t xml:space="preserve">TYC Child Protection Policy and TYCP Child Protection Procedures</w:t>
      </w:r>
      <w:r w:rsidDel="00000000" w:rsidR="00000000" w:rsidRPr="00000000">
        <w:rPr>
          <w:rtl w:val="0"/>
        </w:rPr>
        <w:t xml:space="preserve"> </w:t>
      </w:r>
    </w:p>
    <w:p w:rsidR="00000000" w:rsidDel="00000000" w:rsidP="00000000" w:rsidRDefault="00000000" w:rsidRPr="00000000" w14:paraId="000000C8">
      <w:pPr>
        <w:numPr>
          <w:ilvl w:val="0"/>
          <w:numId w:val="16"/>
        </w:numPr>
        <w:spacing w:after="0" w:line="241" w:lineRule="auto"/>
        <w:ind w:left="566" w:right="7" w:hanging="206"/>
        <w:rPr/>
      </w:pPr>
      <w:r w:rsidDel="00000000" w:rsidR="00000000" w:rsidRPr="00000000">
        <w:rPr>
          <w:rtl w:val="0"/>
        </w:rPr>
        <w:t xml:space="preserve">All parents have the responsibility to collect (or arrange collection of) their children after rehearsals or performances. It is NOT the responsibility of staff to take children home only to ensure they leave the venue with the pre-arranged adult. </w:t>
      </w:r>
    </w:p>
    <w:p w:rsidR="00000000" w:rsidDel="00000000" w:rsidP="00000000" w:rsidRDefault="00000000" w:rsidRPr="00000000" w14:paraId="000000C9">
      <w:pPr>
        <w:spacing w:after="0" w:line="259" w:lineRule="auto"/>
        <w:ind w:left="720" w:firstLine="0"/>
        <w:rPr/>
      </w:pPr>
      <w:r w:rsidDel="00000000" w:rsidR="00000000" w:rsidRPr="00000000">
        <w:rPr>
          <w:rtl w:val="0"/>
        </w:rPr>
        <w:t xml:space="preserve"> </w:t>
      </w:r>
    </w:p>
    <w:p w:rsidR="00000000" w:rsidDel="00000000" w:rsidP="00000000" w:rsidRDefault="00000000" w:rsidRPr="00000000" w14:paraId="000000CA">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CB">
      <w:pPr>
        <w:pStyle w:val="Heading1"/>
        <w:ind w:left="-5" w:firstLine="12.999999999999998"/>
        <w:rPr/>
      </w:pPr>
      <w:r w:rsidDel="00000000" w:rsidR="00000000" w:rsidRPr="00000000">
        <w:rPr>
          <w:rtl w:val="0"/>
        </w:rPr>
        <w:t xml:space="preserve">Unsupervised Contact </w:t>
      </w:r>
    </w:p>
    <w:p w:rsidR="00000000" w:rsidDel="00000000" w:rsidP="00000000" w:rsidRDefault="00000000" w:rsidRPr="00000000" w14:paraId="000000CC">
      <w:pPr>
        <w:spacing w:after="7" w:line="259" w:lineRule="auto"/>
        <w:ind w:left="0" w:firstLine="0"/>
        <w:rPr/>
      </w:pPr>
      <w:r w:rsidDel="00000000" w:rsidR="00000000" w:rsidRPr="00000000">
        <w:rPr>
          <w:rtl w:val="0"/>
        </w:rPr>
        <w:t xml:space="preserve">  </w:t>
      </w:r>
    </w:p>
    <w:p w:rsidR="00000000" w:rsidDel="00000000" w:rsidP="00000000" w:rsidRDefault="00000000" w:rsidRPr="00000000" w14:paraId="000000CD">
      <w:pPr>
        <w:numPr>
          <w:ilvl w:val="0"/>
          <w:numId w:val="17"/>
        </w:numPr>
        <w:ind w:left="552" w:right="48" w:hanging="283"/>
        <w:rPr/>
      </w:pPr>
      <w:r w:rsidDel="00000000" w:rsidR="00000000" w:rsidRPr="00000000">
        <w:rPr>
          <w:rtl w:val="0"/>
        </w:rPr>
        <w:t xml:space="preserve">TYC staff will always attempt to ensure that no adult has unsupervised contact with children. </w:t>
      </w:r>
    </w:p>
    <w:p w:rsidR="00000000" w:rsidDel="00000000" w:rsidP="00000000" w:rsidRDefault="00000000" w:rsidRPr="00000000" w14:paraId="000000CE">
      <w:pPr>
        <w:numPr>
          <w:ilvl w:val="0"/>
          <w:numId w:val="17"/>
        </w:numPr>
        <w:ind w:left="552" w:right="48" w:hanging="283"/>
        <w:rPr/>
      </w:pPr>
      <w:r w:rsidDel="00000000" w:rsidR="00000000" w:rsidRPr="00000000">
        <w:rPr>
          <w:rtl w:val="0"/>
        </w:rPr>
        <w:t xml:space="preserve">If possible there will always be two adults in the room when working with children. </w:t>
      </w:r>
    </w:p>
    <w:p w:rsidR="00000000" w:rsidDel="00000000" w:rsidP="00000000" w:rsidRDefault="00000000" w:rsidRPr="00000000" w14:paraId="000000CF">
      <w:pPr>
        <w:numPr>
          <w:ilvl w:val="0"/>
          <w:numId w:val="17"/>
        </w:numPr>
        <w:spacing w:after="0" w:line="241" w:lineRule="auto"/>
        <w:ind w:left="552" w:right="48" w:hanging="283"/>
        <w:rPr/>
      </w:pPr>
      <w:r w:rsidDel="00000000" w:rsidR="00000000" w:rsidRPr="00000000">
        <w:rPr>
          <w:rtl w:val="0"/>
        </w:rPr>
        <w:t xml:space="preserve">If unsupervised contact is unavoidable, steps will be taken to minimize risk. For example, work will be carried out in a public area, or in a designated room with a door open. </w:t>
      </w:r>
    </w:p>
    <w:p w:rsidR="00000000" w:rsidDel="00000000" w:rsidP="00000000" w:rsidRDefault="00000000" w:rsidRPr="00000000" w14:paraId="000000D0">
      <w:pPr>
        <w:numPr>
          <w:ilvl w:val="0"/>
          <w:numId w:val="17"/>
        </w:numPr>
        <w:spacing w:after="0" w:line="251" w:lineRule="auto"/>
        <w:ind w:left="552" w:right="48" w:hanging="283"/>
        <w:rPr/>
      </w:pPr>
      <w:r w:rsidDel="00000000" w:rsidR="00000000" w:rsidRPr="00000000">
        <w:rPr>
          <w:rtl w:val="0"/>
        </w:rPr>
        <w:t xml:space="preserve">If it is predicted that an individual is likely to require unsupervised contact with children, he or she will be required to obtain an enhanced criminal record disclosure. </w:t>
      </w:r>
    </w:p>
    <w:p w:rsidR="00000000" w:rsidDel="00000000" w:rsidP="00000000" w:rsidRDefault="00000000" w:rsidRPr="00000000" w14:paraId="000000D1">
      <w:pPr>
        <w:spacing w:after="0" w:line="259" w:lineRule="auto"/>
        <w:ind w:left="567" w:firstLine="0"/>
        <w:rPr/>
      </w:pPr>
      <w:r w:rsidDel="00000000" w:rsidR="00000000" w:rsidRPr="00000000">
        <w:rPr>
          <w:rtl w:val="0"/>
        </w:rPr>
        <w:t xml:space="preserve"> </w:t>
      </w:r>
    </w:p>
    <w:p w:rsidR="00000000" w:rsidDel="00000000" w:rsidP="00000000" w:rsidRDefault="00000000" w:rsidRPr="00000000" w14:paraId="000000D2">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D3">
      <w:pPr>
        <w:pStyle w:val="Heading1"/>
        <w:ind w:left="-5" w:firstLine="12.999999999999998"/>
        <w:rPr/>
      </w:pPr>
      <w:r w:rsidDel="00000000" w:rsidR="00000000" w:rsidRPr="00000000">
        <w:rPr>
          <w:rtl w:val="0"/>
        </w:rPr>
        <w:t xml:space="preserve">Physical Contact </w:t>
      </w:r>
    </w:p>
    <w:p w:rsidR="00000000" w:rsidDel="00000000" w:rsidP="00000000" w:rsidRDefault="00000000" w:rsidRPr="00000000" w14:paraId="000000D4">
      <w:pPr>
        <w:spacing w:after="7" w:line="259" w:lineRule="auto"/>
        <w:ind w:left="0" w:firstLine="0"/>
        <w:rPr/>
      </w:pPr>
      <w:r w:rsidDel="00000000" w:rsidR="00000000" w:rsidRPr="00000000">
        <w:rPr>
          <w:rtl w:val="0"/>
        </w:rPr>
        <w:t xml:space="preserve">  </w:t>
      </w:r>
    </w:p>
    <w:p w:rsidR="00000000" w:rsidDel="00000000" w:rsidP="00000000" w:rsidRDefault="00000000" w:rsidRPr="00000000" w14:paraId="000000D5">
      <w:pPr>
        <w:numPr>
          <w:ilvl w:val="0"/>
          <w:numId w:val="1"/>
        </w:numPr>
        <w:ind w:left="552" w:hanging="283"/>
        <w:rPr/>
      </w:pPr>
      <w:r w:rsidDel="00000000" w:rsidR="00000000" w:rsidRPr="00000000">
        <w:rPr>
          <w:rtl w:val="0"/>
        </w:rPr>
        <w:t xml:space="preserve">All adults will maintain a safe and appropriate distance from children. </w:t>
      </w:r>
    </w:p>
    <w:p w:rsidR="00000000" w:rsidDel="00000000" w:rsidP="00000000" w:rsidRDefault="00000000" w:rsidRPr="00000000" w14:paraId="000000D6">
      <w:pPr>
        <w:numPr>
          <w:ilvl w:val="0"/>
          <w:numId w:val="1"/>
        </w:numPr>
        <w:ind w:left="552" w:hanging="283"/>
        <w:rPr/>
      </w:pPr>
      <w:r w:rsidDel="00000000" w:rsidR="00000000" w:rsidRPr="00000000">
        <w:rPr>
          <w:rtl w:val="0"/>
        </w:rPr>
        <w:t xml:space="preserve">Adults will only touch children when it is absolutely necessary in relation to the particular activity. </w:t>
      </w:r>
    </w:p>
    <w:p w:rsidR="00000000" w:rsidDel="00000000" w:rsidP="00000000" w:rsidRDefault="00000000" w:rsidRPr="00000000" w14:paraId="000000D7">
      <w:pPr>
        <w:numPr>
          <w:ilvl w:val="0"/>
          <w:numId w:val="1"/>
        </w:numPr>
        <w:ind w:left="552" w:hanging="283"/>
        <w:rPr/>
      </w:pPr>
      <w:r w:rsidDel="00000000" w:rsidR="00000000" w:rsidRPr="00000000">
        <w:rPr>
          <w:rtl w:val="0"/>
        </w:rPr>
        <w:t xml:space="preserve">Adults will seek the consent of the child prior to any physical contact and the purpose of the contact shall be made clear. </w:t>
      </w:r>
    </w:p>
    <w:p w:rsidR="00000000" w:rsidDel="00000000" w:rsidP="00000000" w:rsidRDefault="00000000" w:rsidRPr="00000000" w14:paraId="000000D8">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D9">
      <w:pPr>
        <w:spacing w:after="0" w:line="259" w:lineRule="auto"/>
        <w:ind w:left="0" w:firstLine="0"/>
        <w:rPr/>
      </w:pPr>
      <w:r w:rsidDel="00000000" w:rsidR="00000000" w:rsidRPr="00000000">
        <w:rPr>
          <w:rtl w:val="0"/>
        </w:rPr>
      </w:r>
    </w:p>
    <w:p w:rsidR="00000000" w:rsidDel="00000000" w:rsidP="00000000" w:rsidRDefault="00000000" w:rsidRPr="00000000" w14:paraId="000000DA">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DB">
      <w:pPr>
        <w:pStyle w:val="Heading1"/>
        <w:ind w:left="-5" w:firstLine="12.999999999999998"/>
        <w:rPr/>
      </w:pPr>
      <w:r w:rsidDel="00000000" w:rsidR="00000000" w:rsidRPr="00000000">
        <w:rPr>
          <w:rtl w:val="0"/>
        </w:rPr>
        <w:t xml:space="preserve">DBS - Disclosure &amp; Barring Service</w:t>
      </w:r>
    </w:p>
    <w:p w:rsidR="00000000" w:rsidDel="00000000" w:rsidP="00000000" w:rsidRDefault="00000000" w:rsidRPr="00000000" w14:paraId="000000DC">
      <w:pPr>
        <w:spacing w:line="259" w:lineRule="auto"/>
        <w:ind w:left="0" w:firstLine="0"/>
        <w:rPr/>
      </w:pPr>
      <w:r w:rsidDel="00000000" w:rsidR="00000000" w:rsidRPr="00000000">
        <w:rPr>
          <w:rtl w:val="0"/>
        </w:rPr>
        <w:t xml:space="preserve">  </w:t>
      </w:r>
    </w:p>
    <w:p w:rsidR="00000000" w:rsidDel="00000000" w:rsidP="00000000" w:rsidRDefault="00000000" w:rsidRPr="00000000" w14:paraId="000000DD">
      <w:pPr>
        <w:numPr>
          <w:ilvl w:val="0"/>
          <w:numId w:val="2"/>
        </w:numPr>
        <w:ind w:left="552" w:hanging="283"/>
        <w:rPr/>
      </w:pPr>
      <w:r w:rsidDel="00000000" w:rsidR="00000000" w:rsidRPr="00000000">
        <w:rPr>
          <w:rtl w:val="0"/>
        </w:rPr>
        <w:t xml:space="preserve">All adults with unsupervised access to children will be required to gain an Enhanced DBS certificate within the last two years. Parents with supervised access to children other than their own will also be required to gain an Enhanced Disclosure. </w:t>
      </w:r>
    </w:p>
    <w:p w:rsidR="00000000" w:rsidDel="00000000" w:rsidP="00000000" w:rsidRDefault="00000000" w:rsidRPr="00000000" w14:paraId="000000DE">
      <w:pPr>
        <w:numPr>
          <w:ilvl w:val="0"/>
          <w:numId w:val="2"/>
        </w:numPr>
        <w:ind w:left="552" w:hanging="283"/>
        <w:rPr/>
      </w:pPr>
      <w:r w:rsidDel="00000000" w:rsidR="00000000" w:rsidRPr="00000000">
        <w:rPr>
          <w:rtl w:val="0"/>
        </w:rPr>
        <w:t xml:space="preserve">TYC has a written code of practice for the handling of disclosure information. </w:t>
      </w:r>
    </w:p>
    <w:p w:rsidR="00000000" w:rsidDel="00000000" w:rsidP="00000000" w:rsidRDefault="00000000" w:rsidRPr="00000000" w14:paraId="000000DF">
      <w:pPr>
        <w:numPr>
          <w:ilvl w:val="0"/>
          <w:numId w:val="2"/>
        </w:numPr>
        <w:spacing w:after="32" w:lineRule="auto"/>
        <w:ind w:left="552" w:hanging="283"/>
        <w:rPr/>
      </w:pPr>
      <w:r w:rsidDel="00000000" w:rsidR="00000000" w:rsidRPr="00000000">
        <w:rPr>
          <w:rtl w:val="0"/>
        </w:rPr>
        <w:t xml:space="preserve">TYC will ensure that information contained in the disclosure is not misused. </w:t>
      </w:r>
    </w:p>
    <w:p w:rsidR="00000000" w:rsidDel="00000000" w:rsidP="00000000" w:rsidRDefault="00000000" w:rsidRPr="00000000" w14:paraId="000000E0">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E1">
      <w:pPr>
        <w:pStyle w:val="Heading1"/>
        <w:ind w:left="-5" w:firstLine="12.999999999999998"/>
        <w:rPr/>
      </w:pPr>
      <w:r w:rsidDel="00000000" w:rsidR="00000000" w:rsidRPr="00000000">
        <w:rPr>
          <w:rtl w:val="0"/>
        </w:rPr>
        <w:t xml:space="preserve">Chaperones </w:t>
      </w:r>
    </w:p>
    <w:p w:rsidR="00000000" w:rsidDel="00000000" w:rsidP="00000000" w:rsidRDefault="00000000" w:rsidRPr="00000000" w14:paraId="000000E2">
      <w:pPr>
        <w:spacing w:line="259" w:lineRule="auto"/>
        <w:ind w:left="0" w:firstLine="0"/>
        <w:rPr/>
      </w:pPr>
      <w:r w:rsidDel="00000000" w:rsidR="00000000" w:rsidRPr="00000000">
        <w:rPr>
          <w:rtl w:val="0"/>
        </w:rPr>
        <w:t xml:space="preserve">  </w:t>
      </w:r>
    </w:p>
    <w:p w:rsidR="00000000" w:rsidDel="00000000" w:rsidP="00000000" w:rsidRDefault="00000000" w:rsidRPr="00000000" w14:paraId="000000E3">
      <w:pPr>
        <w:numPr>
          <w:ilvl w:val="0"/>
          <w:numId w:val="4"/>
        </w:numPr>
        <w:ind w:left="552" w:right="152" w:hanging="283"/>
        <w:rPr/>
      </w:pPr>
      <w:r w:rsidDel="00000000" w:rsidR="00000000" w:rsidRPr="00000000">
        <w:rPr>
          <w:rtl w:val="0"/>
        </w:rPr>
        <w:t xml:space="preserve">Chaperones will be appointed by TYC for the care of children during the production process. By law the chaperone is acting in loco parentis and should exercise the care which a good parent might be reasonably expected to give to a child. The maximum number of children in the chaperone’s care shall not exceed 12. If there is a mix of gender within the 12, two chaperones will be required. </w:t>
      </w:r>
    </w:p>
    <w:p w:rsidR="00000000" w:rsidDel="00000000" w:rsidP="00000000" w:rsidRDefault="00000000" w:rsidRPr="00000000" w14:paraId="000000E4">
      <w:pPr>
        <w:numPr>
          <w:ilvl w:val="0"/>
          <w:numId w:val="4"/>
        </w:numPr>
        <w:spacing w:after="34" w:lineRule="auto"/>
        <w:ind w:left="552" w:right="152" w:hanging="283"/>
        <w:rPr/>
      </w:pPr>
      <w:r w:rsidDel="00000000" w:rsidR="00000000" w:rsidRPr="00000000">
        <w:rPr>
          <w:rtl w:val="0"/>
        </w:rPr>
        <w:t xml:space="preserve">As required by Portsmouth City Council chaperones will be required to gain a chaperone license for which they will need to supply photographic proof of identity (eg. passport, driving licence) and two references from individuals with knowledge of their previous work with children, unless already well known to the society. They will also be asked to sign a declaration stating that there is no reason why they would be considered unsuitable to work with children. </w:t>
      </w:r>
    </w:p>
    <w:p w:rsidR="00000000" w:rsidDel="00000000" w:rsidP="00000000" w:rsidRDefault="00000000" w:rsidRPr="00000000" w14:paraId="000000E5">
      <w:pPr>
        <w:numPr>
          <w:ilvl w:val="0"/>
          <w:numId w:val="4"/>
        </w:numPr>
        <w:ind w:left="552" w:right="152" w:hanging="283"/>
        <w:rPr/>
      </w:pPr>
      <w:r w:rsidDel="00000000" w:rsidR="00000000" w:rsidRPr="00000000">
        <w:rPr>
          <w:rtl w:val="0"/>
        </w:rPr>
        <w:t xml:space="preserve">Chaperones will be made aware of the society’s Child Protection Policy and Procedures. </w:t>
      </w:r>
    </w:p>
    <w:p w:rsidR="00000000" w:rsidDel="00000000" w:rsidP="00000000" w:rsidRDefault="00000000" w:rsidRPr="00000000" w14:paraId="000000E6">
      <w:pPr>
        <w:numPr>
          <w:ilvl w:val="0"/>
          <w:numId w:val="4"/>
        </w:numPr>
        <w:ind w:left="552" w:right="152" w:hanging="283"/>
        <w:rPr/>
      </w:pPr>
      <w:r w:rsidDel="00000000" w:rsidR="00000000" w:rsidRPr="00000000">
        <w:rPr>
          <w:rtl w:val="0"/>
        </w:rPr>
        <w:t xml:space="preserve">Chaperones will not usually have unsupervised access to children in their care. If unsupervised access is unavoidable, or if this is a requirement of the local authority, a criminal record disclosure will be sought. </w:t>
      </w:r>
    </w:p>
    <w:p w:rsidR="00000000" w:rsidDel="00000000" w:rsidP="00000000" w:rsidRDefault="00000000" w:rsidRPr="00000000" w14:paraId="000000E7">
      <w:pPr>
        <w:numPr>
          <w:ilvl w:val="0"/>
          <w:numId w:val="4"/>
        </w:numPr>
        <w:ind w:left="552" w:right="152" w:hanging="283"/>
        <w:rPr/>
      </w:pPr>
      <w:r w:rsidDel="00000000" w:rsidR="00000000" w:rsidRPr="00000000">
        <w:rPr>
          <w:rtl w:val="0"/>
        </w:rPr>
        <w:t xml:space="preserve">Where chaperones are not satisfied with the conditions for the children, they should bring this to the attention of the producer. If changes cannot be made satisfactorily, the chaperone should consider not allowing the child to continue. </w:t>
      </w:r>
    </w:p>
    <w:p w:rsidR="00000000" w:rsidDel="00000000" w:rsidP="00000000" w:rsidRDefault="00000000" w:rsidRPr="00000000" w14:paraId="000000E8">
      <w:pPr>
        <w:numPr>
          <w:ilvl w:val="0"/>
          <w:numId w:val="4"/>
        </w:numPr>
        <w:ind w:left="552" w:right="152" w:hanging="283"/>
        <w:rPr/>
      </w:pPr>
      <w:r w:rsidDel="00000000" w:rsidR="00000000" w:rsidRPr="00000000">
        <w:rPr>
          <w:rtl w:val="0"/>
        </w:rPr>
        <w:t xml:space="preserve">If a chaperone considers that a child is unwell or too tired to continue, the chaperone must inform the producer and not allow the child to continue. </w:t>
      </w:r>
    </w:p>
    <w:p w:rsidR="00000000" w:rsidDel="00000000" w:rsidP="00000000" w:rsidRDefault="00000000" w:rsidRPr="00000000" w14:paraId="000000E9">
      <w:pPr>
        <w:numPr>
          <w:ilvl w:val="0"/>
          <w:numId w:val="4"/>
        </w:numPr>
        <w:ind w:left="552" w:right="152" w:hanging="283"/>
        <w:rPr/>
      </w:pPr>
      <w:r w:rsidDel="00000000" w:rsidR="00000000" w:rsidRPr="00000000">
        <w:rPr>
          <w:rtl w:val="0"/>
        </w:rPr>
        <w:t xml:space="preserve">Under the Dangerous Performances Act, no child of compulsory school age is permitted to do anything which may endanger life or limb. This could include working on wires or heavy lifting. Chaperones should tell the producer to cease using children in this way and should contact the local authority. </w:t>
      </w:r>
    </w:p>
    <w:p w:rsidR="00000000" w:rsidDel="00000000" w:rsidP="00000000" w:rsidRDefault="00000000" w:rsidRPr="00000000" w14:paraId="000000EA">
      <w:pPr>
        <w:numPr>
          <w:ilvl w:val="0"/>
          <w:numId w:val="4"/>
        </w:numPr>
        <w:ind w:left="552" w:right="152" w:hanging="283"/>
        <w:rPr/>
      </w:pPr>
      <w:r w:rsidDel="00000000" w:rsidR="00000000" w:rsidRPr="00000000">
        <w:rPr>
          <w:rtl w:val="0"/>
        </w:rPr>
        <w:t xml:space="preserve">During performances, chaperones will be responsible for meeting children at the stage door and signing them into the building. </w:t>
      </w:r>
    </w:p>
    <w:p w:rsidR="00000000" w:rsidDel="00000000" w:rsidP="00000000" w:rsidRDefault="00000000" w:rsidRPr="00000000" w14:paraId="000000EB">
      <w:pPr>
        <w:numPr>
          <w:ilvl w:val="0"/>
          <w:numId w:val="4"/>
        </w:numPr>
        <w:ind w:left="552" w:right="152" w:hanging="283"/>
        <w:rPr/>
      </w:pPr>
      <w:r w:rsidDel="00000000" w:rsidR="00000000" w:rsidRPr="00000000">
        <w:rPr>
          <w:rtl w:val="0"/>
        </w:rPr>
        <w:t xml:space="preserve">Children will be kept together at all times except when using separate dressing rooms. </w:t>
      </w:r>
    </w:p>
    <w:p w:rsidR="00000000" w:rsidDel="00000000" w:rsidP="00000000" w:rsidRDefault="00000000" w:rsidRPr="00000000" w14:paraId="000000EC">
      <w:pPr>
        <w:numPr>
          <w:ilvl w:val="0"/>
          <w:numId w:val="4"/>
        </w:numPr>
        <w:ind w:left="552" w:right="152" w:hanging="283"/>
        <w:rPr/>
      </w:pPr>
      <w:r w:rsidDel="00000000" w:rsidR="00000000" w:rsidRPr="00000000">
        <w:rPr>
          <w:rtl w:val="0"/>
        </w:rPr>
        <w:t xml:space="preserve">Chaperones will be aware of where the children are at all times. </w:t>
      </w:r>
    </w:p>
    <w:p w:rsidR="00000000" w:rsidDel="00000000" w:rsidP="00000000" w:rsidRDefault="00000000" w:rsidRPr="00000000" w14:paraId="000000ED">
      <w:pPr>
        <w:numPr>
          <w:ilvl w:val="0"/>
          <w:numId w:val="4"/>
        </w:numPr>
        <w:ind w:left="552" w:right="152" w:hanging="283"/>
        <w:rPr/>
      </w:pPr>
      <w:r w:rsidDel="00000000" w:rsidR="00000000" w:rsidRPr="00000000">
        <w:rPr>
          <w:rtl w:val="0"/>
        </w:rPr>
        <w:t xml:space="preserve">Children are not to leave the theatre unsupervised by chaperones unless in the company of their parents. </w:t>
      </w:r>
    </w:p>
    <w:p w:rsidR="00000000" w:rsidDel="00000000" w:rsidP="00000000" w:rsidRDefault="00000000" w:rsidRPr="00000000" w14:paraId="000000EE">
      <w:pPr>
        <w:numPr>
          <w:ilvl w:val="0"/>
          <w:numId w:val="4"/>
        </w:numPr>
        <w:ind w:left="552" w:right="152" w:hanging="283"/>
        <w:rPr/>
      </w:pPr>
      <w:r w:rsidDel="00000000" w:rsidR="00000000" w:rsidRPr="00000000">
        <w:rPr>
          <w:rtl w:val="0"/>
        </w:rPr>
        <w:t xml:space="preserve">Children will be adequately supervised while going to and from the toilets. </w:t>
      </w:r>
    </w:p>
    <w:p w:rsidR="00000000" w:rsidDel="00000000" w:rsidP="00000000" w:rsidRDefault="00000000" w:rsidRPr="00000000" w14:paraId="000000EF">
      <w:pPr>
        <w:numPr>
          <w:ilvl w:val="0"/>
          <w:numId w:val="4"/>
        </w:numPr>
        <w:ind w:left="552" w:right="152" w:hanging="283"/>
        <w:rPr/>
      </w:pPr>
      <w:r w:rsidDel="00000000" w:rsidR="00000000" w:rsidRPr="00000000">
        <w:rPr>
          <w:rtl w:val="0"/>
        </w:rPr>
        <w:t xml:space="preserve">Children will not be allowed to enter the adult dressing rooms. </w:t>
      </w:r>
    </w:p>
    <w:p w:rsidR="00000000" w:rsidDel="00000000" w:rsidP="00000000" w:rsidRDefault="00000000" w:rsidRPr="00000000" w14:paraId="000000F0">
      <w:pPr>
        <w:numPr>
          <w:ilvl w:val="0"/>
          <w:numId w:val="4"/>
        </w:numPr>
        <w:ind w:left="552" w:right="152" w:hanging="283"/>
        <w:rPr/>
      </w:pPr>
      <w:r w:rsidDel="00000000" w:rsidR="00000000" w:rsidRPr="00000000">
        <w:rPr>
          <w:rtl w:val="0"/>
        </w:rPr>
        <w:t xml:space="preserve">Chaperones should be aware of the safety arrangements and first aid procedures in the venue, and will ensure that children in their care do not place themselves and others in danger. </w:t>
      </w:r>
    </w:p>
    <w:p w:rsidR="00000000" w:rsidDel="00000000" w:rsidP="00000000" w:rsidRDefault="00000000" w:rsidRPr="00000000" w14:paraId="000000F1">
      <w:pPr>
        <w:numPr>
          <w:ilvl w:val="0"/>
          <w:numId w:val="4"/>
        </w:numPr>
        <w:ind w:left="552" w:right="152" w:hanging="283"/>
        <w:rPr/>
      </w:pPr>
      <w:r w:rsidDel="00000000" w:rsidR="00000000" w:rsidRPr="00000000">
        <w:rPr>
          <w:rtl w:val="0"/>
        </w:rPr>
        <w:t xml:space="preserve">Chaperones should ensure that any accidents are reported to and recorded by the society. </w:t>
      </w:r>
    </w:p>
    <w:p w:rsidR="00000000" w:rsidDel="00000000" w:rsidP="00000000" w:rsidRDefault="00000000" w:rsidRPr="00000000" w14:paraId="000000F2">
      <w:pPr>
        <w:numPr>
          <w:ilvl w:val="0"/>
          <w:numId w:val="4"/>
        </w:numPr>
        <w:ind w:left="552" w:right="152" w:hanging="283"/>
        <w:rPr/>
      </w:pPr>
      <w:r w:rsidDel="00000000" w:rsidR="00000000" w:rsidRPr="00000000">
        <w:rPr>
          <w:rtl w:val="0"/>
        </w:rPr>
        <w:t xml:space="preserve">Chaperones should examine accident books each day. If an accident has occurred, the producer is not allowed to use that child until a medically qualified opinion has been obtained (not just the word of the parent or child). </w:t>
      </w:r>
    </w:p>
    <w:p w:rsidR="00000000" w:rsidDel="00000000" w:rsidP="00000000" w:rsidRDefault="00000000" w:rsidRPr="00000000" w14:paraId="000000F3">
      <w:pPr>
        <w:numPr>
          <w:ilvl w:val="0"/>
          <w:numId w:val="4"/>
        </w:numPr>
        <w:ind w:left="552" w:right="152" w:hanging="283"/>
        <w:rPr/>
      </w:pPr>
      <w:r w:rsidDel="00000000" w:rsidR="00000000" w:rsidRPr="00000000">
        <w:rPr>
          <w:rtl w:val="0"/>
        </w:rPr>
        <w:t xml:space="preserve">Chaperones should have written arrangements for children after performances. If someone different is to collect the child, a telephone call should be made to the parent to confirm the arrangements. </w:t>
      </w:r>
    </w:p>
    <w:p w:rsidR="00000000" w:rsidDel="00000000" w:rsidP="00000000" w:rsidRDefault="00000000" w:rsidRPr="00000000" w14:paraId="000000F4">
      <w:pPr>
        <w:numPr>
          <w:ilvl w:val="0"/>
          <w:numId w:val="4"/>
        </w:numPr>
        <w:ind w:left="552" w:right="152" w:hanging="283"/>
        <w:rPr/>
      </w:pPr>
      <w:r w:rsidDel="00000000" w:rsidR="00000000" w:rsidRPr="00000000">
        <w:rPr>
          <w:rtl w:val="0"/>
        </w:rPr>
        <w:t xml:space="preserve">Children should be signed out when leaving and a record made of the person collecting. </w:t>
      </w:r>
    </w:p>
    <w:p w:rsidR="00000000" w:rsidDel="00000000" w:rsidP="00000000" w:rsidRDefault="00000000" w:rsidRPr="00000000" w14:paraId="000000F5">
      <w:pPr>
        <w:numPr>
          <w:ilvl w:val="0"/>
          <w:numId w:val="4"/>
        </w:numPr>
        <w:ind w:left="552" w:right="152" w:hanging="283"/>
        <w:rPr/>
      </w:pPr>
      <w:r w:rsidDel="00000000" w:rsidR="00000000" w:rsidRPr="00000000">
        <w:rPr>
          <w:rtl w:val="0"/>
        </w:rPr>
        <w:t xml:space="preserve">If a parent has not collected the child, it is the duty of the chaperone to stay with that child or make arrangements to take them home. </w:t>
      </w:r>
    </w:p>
    <w:p w:rsidR="00000000" w:rsidDel="00000000" w:rsidP="00000000" w:rsidRDefault="00000000" w:rsidRPr="00000000" w14:paraId="000000F6">
      <w:pPr>
        <w:spacing w:after="0" w:line="259" w:lineRule="auto"/>
        <w:ind w:left="567" w:firstLine="0"/>
        <w:rPr/>
      </w:pPr>
      <w:r w:rsidDel="00000000" w:rsidR="00000000" w:rsidRPr="00000000">
        <w:rPr>
          <w:rtl w:val="0"/>
        </w:rPr>
        <w:t xml:space="preserve"> </w:t>
      </w:r>
    </w:p>
    <w:p w:rsidR="00000000" w:rsidDel="00000000" w:rsidP="00000000" w:rsidRDefault="00000000" w:rsidRPr="00000000" w14:paraId="000000F7">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F8">
      <w:pPr>
        <w:ind w:left="0" w:firstLine="0"/>
        <w:rPr/>
      </w:pPr>
      <w:r w:rsidDel="00000000" w:rsidR="00000000" w:rsidRPr="00000000">
        <w:rPr>
          <w:rtl w:val="0"/>
        </w:rPr>
      </w:r>
    </w:p>
    <w:p w:rsidR="00000000" w:rsidDel="00000000" w:rsidP="00000000" w:rsidRDefault="00000000" w:rsidRPr="00000000" w14:paraId="000000F9">
      <w:pPr>
        <w:pStyle w:val="Heading1"/>
        <w:ind w:left="-5" w:firstLine="12.999999999999998"/>
        <w:rPr/>
      </w:pPr>
      <w:r w:rsidDel="00000000" w:rsidR="00000000" w:rsidRPr="00000000">
        <w:rPr>
          <w:rtl w:val="0"/>
        </w:rPr>
      </w:r>
    </w:p>
    <w:p w:rsidR="00000000" w:rsidDel="00000000" w:rsidP="00000000" w:rsidRDefault="00000000" w:rsidRPr="00000000" w14:paraId="000000FA">
      <w:pPr>
        <w:pStyle w:val="Heading1"/>
        <w:ind w:left="-5" w:firstLine="12.999999999999998"/>
        <w:rPr>
          <w:sz w:val="12"/>
          <w:szCs w:val="12"/>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pStyle w:val="Heading1"/>
        <w:ind w:left="-5" w:firstLine="12.999999999999998"/>
        <w:rPr/>
      </w:pPr>
      <w:r w:rsidDel="00000000" w:rsidR="00000000" w:rsidRPr="00000000">
        <w:rPr>
          <w:rtl w:val="0"/>
        </w:rPr>
      </w:r>
    </w:p>
    <w:p w:rsidR="00000000" w:rsidDel="00000000" w:rsidP="00000000" w:rsidRDefault="00000000" w:rsidRPr="00000000" w14:paraId="000000FF">
      <w:pPr>
        <w:pStyle w:val="Heading1"/>
        <w:ind w:left="-5" w:firstLine="0"/>
        <w:rPr>
          <w:highlight w:val="yellow"/>
        </w:rPr>
      </w:pPr>
      <w:r w:rsidDel="00000000" w:rsidR="00000000" w:rsidRPr="00000000">
        <w:rPr>
          <w:rtl w:val="0"/>
        </w:rPr>
      </w:r>
    </w:p>
    <w:p w:rsidR="00000000" w:rsidDel="00000000" w:rsidP="00000000" w:rsidRDefault="00000000" w:rsidRPr="00000000" w14:paraId="00000100">
      <w:pPr>
        <w:pStyle w:val="Heading1"/>
        <w:ind w:left="-5" w:firstLine="0"/>
        <w:rPr>
          <w:highlight w:val="yellow"/>
        </w:rPr>
      </w:pPr>
      <w:r w:rsidDel="00000000" w:rsidR="00000000" w:rsidRPr="00000000">
        <w:rPr>
          <w:highlight w:val="yellow"/>
          <w:rtl w:val="0"/>
        </w:rPr>
        <w:t xml:space="preserve">Recognising and Reporting Signs of Abuse</w:t>
      </w:r>
    </w:p>
    <w:p w:rsidR="00000000" w:rsidDel="00000000" w:rsidP="00000000" w:rsidRDefault="00000000" w:rsidRPr="00000000" w14:paraId="00000101">
      <w:pPr>
        <w:pStyle w:val="Heading1"/>
        <w:ind w:left="-5" w:firstLine="0"/>
        <w:rPr/>
      </w:pPr>
      <w:r w:rsidDel="00000000" w:rsidR="00000000" w:rsidRPr="00000000">
        <w:rPr>
          <w:rtl w:val="0"/>
        </w:rPr>
      </w:r>
    </w:p>
    <w:p w:rsidR="00000000" w:rsidDel="00000000" w:rsidP="00000000" w:rsidRDefault="00000000" w:rsidRPr="00000000" w14:paraId="00000102">
      <w:pPr>
        <w:pStyle w:val="Heading1"/>
        <w:ind w:left="-5" w:firstLine="0"/>
        <w:rPr/>
      </w:pPr>
      <w:r w:rsidDel="00000000" w:rsidR="00000000" w:rsidRPr="00000000">
        <w:rPr>
          <w:rtl w:val="0"/>
        </w:rPr>
      </w:r>
    </w:p>
    <w:p w:rsidR="00000000" w:rsidDel="00000000" w:rsidP="00000000" w:rsidRDefault="00000000" w:rsidRPr="00000000" w14:paraId="00000103">
      <w:pPr>
        <w:pStyle w:val="Heading1"/>
        <w:ind w:left="-5" w:firstLine="0"/>
        <w:rPr/>
      </w:pPr>
      <w:r w:rsidDel="00000000" w:rsidR="00000000" w:rsidRPr="00000000">
        <w:rPr>
          <w:rtl w:val="0"/>
        </w:rPr>
        <w:t xml:space="preserve">Suspicion of abuse </w:t>
      </w:r>
    </w:p>
    <w:p w:rsidR="00000000" w:rsidDel="00000000" w:rsidP="00000000" w:rsidRDefault="00000000" w:rsidRPr="00000000" w14:paraId="00000104">
      <w:pPr>
        <w:spacing w:line="259" w:lineRule="auto"/>
        <w:ind w:left="0" w:firstLine="0"/>
        <w:rPr/>
      </w:pPr>
      <w:r w:rsidDel="00000000" w:rsidR="00000000" w:rsidRPr="00000000">
        <w:rPr>
          <w:rtl w:val="0"/>
        </w:rPr>
        <w:t xml:space="preserve">  </w:t>
      </w:r>
    </w:p>
    <w:p w:rsidR="00000000" w:rsidDel="00000000" w:rsidP="00000000" w:rsidRDefault="00000000" w:rsidRPr="00000000" w14:paraId="00000105">
      <w:pPr>
        <w:numPr>
          <w:ilvl w:val="0"/>
          <w:numId w:val="6"/>
        </w:numPr>
        <w:ind w:left="552" w:hanging="283"/>
        <w:rPr/>
      </w:pPr>
      <w:r w:rsidDel="00000000" w:rsidR="00000000" w:rsidRPr="00000000">
        <w:rPr>
          <w:rtl w:val="0"/>
        </w:rPr>
        <w:t xml:space="preserve">If you see or suspect abuse of a child while in the care of the society, please make this known to the person with responsibility for child protection. If you suspect that the person with responsibility for child protection is the source of the problem, you should make your concerns known to the staff member in charge of the event.</w:t>
      </w:r>
    </w:p>
    <w:p w:rsidR="00000000" w:rsidDel="00000000" w:rsidP="00000000" w:rsidRDefault="00000000" w:rsidRPr="00000000" w14:paraId="00000106">
      <w:pPr>
        <w:numPr>
          <w:ilvl w:val="0"/>
          <w:numId w:val="6"/>
        </w:numPr>
        <w:ind w:left="552" w:hanging="283"/>
        <w:rPr/>
      </w:pPr>
      <w:r w:rsidDel="00000000" w:rsidR="00000000" w:rsidRPr="00000000">
        <w:rPr>
          <w:rtl w:val="0"/>
        </w:rPr>
        <w:t xml:space="preserve">In addition to these procedures please see </w:t>
      </w:r>
      <w:r w:rsidDel="00000000" w:rsidR="00000000" w:rsidRPr="00000000">
        <w:rPr>
          <w:i w:val="1"/>
          <w:color w:val="2e74b5"/>
          <w:rtl w:val="0"/>
        </w:rPr>
        <w:t xml:space="preserve">TYC Recognising Forms of Abuse.</w:t>
      </w:r>
      <w:r w:rsidDel="00000000" w:rsidR="00000000" w:rsidRPr="00000000">
        <w:rPr>
          <w:rtl w:val="0"/>
        </w:rPr>
        <w:t xml:space="preserve"> </w:t>
      </w:r>
    </w:p>
    <w:p w:rsidR="00000000" w:rsidDel="00000000" w:rsidP="00000000" w:rsidRDefault="00000000" w:rsidRPr="00000000" w14:paraId="00000107">
      <w:pPr>
        <w:numPr>
          <w:ilvl w:val="0"/>
          <w:numId w:val="6"/>
        </w:numPr>
        <w:ind w:left="552" w:hanging="283"/>
        <w:rPr/>
      </w:pPr>
      <w:r w:rsidDel="00000000" w:rsidR="00000000" w:rsidRPr="00000000">
        <w:rPr>
          <w:rtl w:val="0"/>
        </w:rPr>
        <w:t xml:space="preserve">If a serious allegation is made against any member of the society, chaperone, venue staff etc., that individual will be suspended immediately until the investigation is concluded. The individual will be excluded from the theatre, rehearsal rooms etc. and will not have any unsupervised contact with any other children in the production. </w:t>
      </w:r>
    </w:p>
    <w:p w:rsidR="00000000" w:rsidDel="00000000" w:rsidP="00000000" w:rsidRDefault="00000000" w:rsidRPr="00000000" w14:paraId="00000108">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109">
      <w:pPr>
        <w:pStyle w:val="Heading1"/>
        <w:ind w:left="-5" w:firstLine="12.999999999999998"/>
        <w:rPr/>
      </w:pPr>
      <w:r w:rsidDel="00000000" w:rsidR="00000000" w:rsidRPr="00000000">
        <w:rPr>
          <w:rtl w:val="0"/>
        </w:rPr>
      </w:r>
    </w:p>
    <w:p w:rsidR="00000000" w:rsidDel="00000000" w:rsidP="00000000" w:rsidRDefault="00000000" w:rsidRPr="00000000" w14:paraId="0000010A">
      <w:pPr>
        <w:pStyle w:val="Heading1"/>
        <w:ind w:left="-5" w:firstLine="12.999999999999998"/>
        <w:rPr/>
      </w:pPr>
      <w:r w:rsidDel="00000000" w:rsidR="00000000" w:rsidRPr="00000000">
        <w:rPr>
          <w:rtl w:val="0"/>
        </w:rPr>
        <w:t xml:space="preserve">Definitions of Abuse</w:t>
      </w:r>
    </w:p>
    <w:p w:rsidR="00000000" w:rsidDel="00000000" w:rsidP="00000000" w:rsidRDefault="00000000" w:rsidRPr="00000000" w14:paraId="0000010B">
      <w:pPr>
        <w:rPr/>
      </w:pPr>
      <w:r w:rsidDel="00000000" w:rsidR="00000000" w:rsidRPr="00000000">
        <w:rPr>
          <w:rtl w:val="0"/>
        </w:rPr>
        <w:t xml:space="preserve">Child abuse happens when a person harms a child. It can be physical, sexual or emotional, but can also involve neglect. Children may be abused by: </w:t>
      </w:r>
    </w:p>
    <w:p w:rsidR="00000000" w:rsidDel="00000000" w:rsidP="00000000" w:rsidRDefault="00000000" w:rsidRPr="00000000" w14:paraId="0000010C">
      <w:pPr>
        <w:rPr/>
      </w:pPr>
      <w:r w:rsidDel="00000000" w:rsidR="00000000" w:rsidRPr="00000000">
        <w:rPr>
          <w:rtl w:val="0"/>
        </w:rPr>
        <w:t xml:space="preserve">• family members </w:t>
      </w:r>
    </w:p>
    <w:p w:rsidR="00000000" w:rsidDel="00000000" w:rsidP="00000000" w:rsidRDefault="00000000" w:rsidRPr="00000000" w14:paraId="0000010D">
      <w:pPr>
        <w:rPr/>
      </w:pPr>
      <w:r w:rsidDel="00000000" w:rsidR="00000000" w:rsidRPr="00000000">
        <w:rPr>
          <w:rtl w:val="0"/>
        </w:rPr>
        <w:t xml:space="preserve">• friends </w:t>
      </w:r>
    </w:p>
    <w:p w:rsidR="00000000" w:rsidDel="00000000" w:rsidP="00000000" w:rsidRDefault="00000000" w:rsidRPr="00000000" w14:paraId="0000010E">
      <w:pPr>
        <w:rPr/>
      </w:pPr>
      <w:r w:rsidDel="00000000" w:rsidR="00000000" w:rsidRPr="00000000">
        <w:rPr>
          <w:rtl w:val="0"/>
        </w:rPr>
        <w:t xml:space="preserve">• people working or volunteering in organisational or community settings </w:t>
      </w:r>
    </w:p>
    <w:p w:rsidR="00000000" w:rsidDel="00000000" w:rsidP="00000000" w:rsidRDefault="00000000" w:rsidRPr="00000000" w14:paraId="0000010F">
      <w:pPr>
        <w:rPr/>
      </w:pPr>
      <w:r w:rsidDel="00000000" w:rsidR="00000000" w:rsidRPr="00000000">
        <w:rPr>
          <w:rtl w:val="0"/>
        </w:rPr>
        <w:t xml:space="preserve">• people they know </w:t>
      </w:r>
    </w:p>
    <w:p w:rsidR="00000000" w:rsidDel="00000000" w:rsidP="00000000" w:rsidRDefault="00000000" w:rsidRPr="00000000" w14:paraId="00000110">
      <w:pPr>
        <w:rPr/>
      </w:pPr>
      <w:r w:rsidDel="00000000" w:rsidR="00000000" w:rsidRPr="00000000">
        <w:rPr>
          <w:rtl w:val="0"/>
        </w:rPr>
        <w:t xml:space="preserve">• strangers. </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General signs of abuse Children experiencing abuse often experience more than one type of abuse over a period of time. Children who experience abuse may be afraid to tell anybody about the abuse. They may struggle with feelings of guilt, shame or confusion – particularly if the abuser is a parent, caregiver or other close family member or friend. </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Many of the signs that a child is being abused are the same regardless of the type of abuse. Anyone working with children or young people needs to be able to recognise the signs. These include a child: </w:t>
      </w:r>
    </w:p>
    <w:p w:rsidR="00000000" w:rsidDel="00000000" w:rsidP="00000000" w:rsidRDefault="00000000" w:rsidRPr="00000000" w14:paraId="00000115">
      <w:pPr>
        <w:rPr/>
      </w:pPr>
      <w:r w:rsidDel="00000000" w:rsidR="00000000" w:rsidRPr="00000000">
        <w:rPr>
          <w:rtl w:val="0"/>
        </w:rPr>
        <w:t xml:space="preserve">• being afraid of particular places or making excuses to avoid particular people </w:t>
      </w:r>
    </w:p>
    <w:p w:rsidR="00000000" w:rsidDel="00000000" w:rsidP="00000000" w:rsidRDefault="00000000" w:rsidRPr="00000000" w14:paraId="00000116">
      <w:pPr>
        <w:rPr/>
      </w:pPr>
      <w:r w:rsidDel="00000000" w:rsidR="00000000" w:rsidRPr="00000000">
        <w:rPr>
          <w:rtl w:val="0"/>
        </w:rPr>
        <w:t xml:space="preserve">• knowing about or being involved in ‘adult issues’ which are inappropriate for their age or stage of development, for example alcohol, drugs and/or sexual behaviour </w:t>
      </w:r>
    </w:p>
    <w:p w:rsidR="00000000" w:rsidDel="00000000" w:rsidP="00000000" w:rsidRDefault="00000000" w:rsidRPr="00000000" w14:paraId="00000117">
      <w:pPr>
        <w:rPr/>
      </w:pPr>
      <w:r w:rsidDel="00000000" w:rsidR="00000000" w:rsidRPr="00000000">
        <w:rPr>
          <w:rtl w:val="0"/>
        </w:rPr>
        <w:t xml:space="preserve">• having angry outbursts or behaving aggressively towards others </w:t>
      </w:r>
    </w:p>
    <w:p w:rsidR="00000000" w:rsidDel="00000000" w:rsidP="00000000" w:rsidRDefault="00000000" w:rsidRPr="00000000" w14:paraId="00000118">
      <w:pPr>
        <w:rPr/>
      </w:pPr>
      <w:r w:rsidDel="00000000" w:rsidR="00000000" w:rsidRPr="00000000">
        <w:rPr>
          <w:rtl w:val="0"/>
        </w:rPr>
        <w:t xml:space="preserve">• becoming withdrawn or appearing anxious, clingy or depressed </w:t>
      </w:r>
    </w:p>
    <w:p w:rsidR="00000000" w:rsidDel="00000000" w:rsidP="00000000" w:rsidRDefault="00000000" w:rsidRPr="00000000" w14:paraId="00000119">
      <w:pPr>
        <w:rPr/>
      </w:pPr>
      <w:r w:rsidDel="00000000" w:rsidR="00000000" w:rsidRPr="00000000">
        <w:rPr>
          <w:rtl w:val="0"/>
        </w:rPr>
        <w:t xml:space="preserve">• self-harming or having thoughts about suicide </w:t>
      </w:r>
    </w:p>
    <w:p w:rsidR="00000000" w:rsidDel="00000000" w:rsidP="00000000" w:rsidRDefault="00000000" w:rsidRPr="00000000" w14:paraId="0000011A">
      <w:pPr>
        <w:rPr/>
      </w:pPr>
      <w:r w:rsidDel="00000000" w:rsidR="00000000" w:rsidRPr="00000000">
        <w:rPr>
          <w:rtl w:val="0"/>
        </w:rPr>
        <w:t xml:space="preserve">• showing changes in eating habits or developing eating disorders </w:t>
      </w:r>
    </w:p>
    <w:p w:rsidR="00000000" w:rsidDel="00000000" w:rsidP="00000000" w:rsidRDefault="00000000" w:rsidRPr="00000000" w14:paraId="0000011B">
      <w:pPr>
        <w:rPr/>
      </w:pPr>
      <w:r w:rsidDel="00000000" w:rsidR="00000000" w:rsidRPr="00000000">
        <w:rPr>
          <w:rtl w:val="0"/>
        </w:rPr>
        <w:t xml:space="preserve">• regularly experiencing nightmares or sleep problems </w:t>
      </w:r>
    </w:p>
    <w:p w:rsidR="00000000" w:rsidDel="00000000" w:rsidP="00000000" w:rsidRDefault="00000000" w:rsidRPr="00000000" w14:paraId="0000011C">
      <w:pPr>
        <w:rPr/>
      </w:pPr>
      <w:r w:rsidDel="00000000" w:rsidR="00000000" w:rsidRPr="00000000">
        <w:rPr>
          <w:rtl w:val="0"/>
        </w:rPr>
        <w:t xml:space="preserve">• regularly wetting the bed or soiling their clothes </w:t>
      </w:r>
    </w:p>
    <w:p w:rsidR="00000000" w:rsidDel="00000000" w:rsidP="00000000" w:rsidRDefault="00000000" w:rsidRPr="00000000" w14:paraId="0000011D">
      <w:pPr>
        <w:rPr/>
      </w:pPr>
      <w:r w:rsidDel="00000000" w:rsidR="00000000" w:rsidRPr="00000000">
        <w:rPr>
          <w:rtl w:val="0"/>
        </w:rPr>
        <w:t xml:space="preserve">• running away or regularly going missing from home or care </w:t>
      </w:r>
    </w:p>
    <w:p w:rsidR="00000000" w:rsidDel="00000000" w:rsidP="00000000" w:rsidRDefault="00000000" w:rsidRPr="00000000" w14:paraId="0000011E">
      <w:pPr>
        <w:rPr/>
      </w:pPr>
      <w:r w:rsidDel="00000000" w:rsidR="00000000" w:rsidRPr="00000000">
        <w:rPr>
          <w:rtl w:val="0"/>
        </w:rPr>
        <w:t xml:space="preserve">• not receiving adequate medical attention after injuries. These signs do not necessarily mean that a child is being abused. There may well be other reasons for changes in a child’s behaviour such as a bereavement or relationship problems between parents or carers. If you have any concerns about a child’s wellbeing, you should report them following your organisation’s safeguarding and child protection procedures.</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For the full list of NSPCC definitions of child abuse and recognising signs of abuse please see the document attached </w:t>
      </w:r>
    </w:p>
    <w:p w:rsidR="00000000" w:rsidDel="00000000" w:rsidP="00000000" w:rsidRDefault="00000000" w:rsidRPr="00000000" w14:paraId="00000121">
      <w:pPr>
        <w:rPr/>
      </w:pPr>
      <w:hyperlink r:id="rId18">
        <w:r w:rsidDel="00000000" w:rsidR="00000000" w:rsidRPr="00000000">
          <w:rPr>
            <w:color w:val="1155cc"/>
            <w:u w:val="single"/>
            <w:rtl w:val="0"/>
          </w:rPr>
          <w:t xml:space="preserve">definitions-signs-child-abuse.pdf (nspcc.org.uk)</w:t>
        </w:r>
      </w:hyperlink>
      <w:r w:rsidDel="00000000" w:rsidR="00000000" w:rsidRPr="00000000">
        <w:rPr>
          <w:rtl w:val="0"/>
        </w:rPr>
      </w:r>
    </w:p>
    <w:p w:rsidR="00000000" w:rsidDel="00000000" w:rsidP="00000000" w:rsidRDefault="00000000" w:rsidRPr="00000000" w14:paraId="00000122">
      <w:pPr>
        <w:pStyle w:val="Heading1"/>
        <w:ind w:left="-5" w:firstLine="12.999999999999998"/>
        <w:rPr/>
      </w:pPr>
      <w:r w:rsidDel="00000000" w:rsidR="00000000" w:rsidRPr="00000000">
        <w:rPr>
          <w:rtl w:val="0"/>
        </w:rPr>
      </w:r>
    </w:p>
    <w:p w:rsidR="00000000" w:rsidDel="00000000" w:rsidP="00000000" w:rsidRDefault="00000000" w:rsidRPr="00000000" w14:paraId="00000123">
      <w:pPr>
        <w:pStyle w:val="Heading1"/>
        <w:ind w:left="-5" w:firstLine="12.999999999999998"/>
        <w:rPr/>
      </w:pPr>
      <w:r w:rsidDel="00000000" w:rsidR="00000000" w:rsidRPr="00000000">
        <w:rPr>
          <w:rtl w:val="0"/>
        </w:rPr>
      </w:r>
    </w:p>
    <w:p w:rsidR="00000000" w:rsidDel="00000000" w:rsidP="00000000" w:rsidRDefault="00000000" w:rsidRPr="00000000" w14:paraId="00000124">
      <w:pPr>
        <w:pStyle w:val="Heading1"/>
        <w:ind w:left="-5" w:firstLine="12.999999999999998"/>
        <w:rPr/>
      </w:pPr>
      <w:r w:rsidDel="00000000" w:rsidR="00000000" w:rsidRPr="00000000">
        <w:rPr>
          <w:rtl w:val="0"/>
        </w:rPr>
      </w:r>
    </w:p>
    <w:p w:rsidR="00000000" w:rsidDel="00000000" w:rsidP="00000000" w:rsidRDefault="00000000" w:rsidRPr="00000000" w14:paraId="00000125">
      <w:pPr>
        <w:pStyle w:val="Heading1"/>
        <w:ind w:left="-5" w:firstLine="12.999999999999998"/>
        <w:rPr/>
      </w:pPr>
      <w:r w:rsidDel="00000000" w:rsidR="00000000" w:rsidRPr="00000000">
        <w:rPr>
          <w:rtl w:val="0"/>
        </w:rPr>
        <w:t xml:space="preserve">Disclosure of abuse </w:t>
      </w:r>
    </w:p>
    <w:p w:rsidR="00000000" w:rsidDel="00000000" w:rsidP="00000000" w:rsidRDefault="00000000" w:rsidRPr="00000000" w14:paraId="00000126">
      <w:pPr>
        <w:spacing w:after="46" w:line="259" w:lineRule="auto"/>
        <w:ind w:left="0" w:firstLine="0"/>
        <w:rPr/>
      </w:pPr>
      <w:r w:rsidDel="00000000" w:rsidR="00000000" w:rsidRPr="00000000">
        <w:rPr>
          <w:rtl w:val="0"/>
        </w:rPr>
        <w:t xml:space="preserve">  </w:t>
      </w:r>
    </w:p>
    <w:p w:rsidR="00000000" w:rsidDel="00000000" w:rsidP="00000000" w:rsidRDefault="00000000" w:rsidRPr="00000000" w14:paraId="00000127">
      <w:pPr>
        <w:tabs>
          <w:tab w:val="center" w:leader="none" w:pos="5565"/>
        </w:tabs>
        <w:ind w:left="0" w:firstLine="0"/>
        <w:rPr/>
      </w:pPr>
      <w:r w:rsidDel="00000000" w:rsidR="00000000" w:rsidRPr="00000000">
        <w:rPr>
          <w:rtl w:val="0"/>
        </w:rPr>
        <w:t xml:space="preserve">If a child confides in you that abuse has taken place:</w:t>
      </w:r>
      <w:r w:rsidDel="00000000" w:rsidR="00000000" w:rsidRPr="00000000">
        <w:rPr>
          <w:sz w:val="37"/>
          <w:szCs w:val="37"/>
          <w:vertAlign w:val="subscript"/>
          <w:rtl w:val="0"/>
        </w:rPr>
        <w:t xml:space="preserve"> </w:t>
        <w:tab/>
      </w:r>
      <w:r w:rsidDel="00000000" w:rsidR="00000000" w:rsidRPr="00000000">
        <w:rPr>
          <w:rtl w:val="0"/>
        </w:rPr>
        <w:t xml:space="preserve"> </w:t>
      </w:r>
    </w:p>
    <w:p w:rsidR="00000000" w:rsidDel="00000000" w:rsidP="00000000" w:rsidRDefault="00000000" w:rsidRPr="00000000" w14:paraId="00000128">
      <w:pPr>
        <w:numPr>
          <w:ilvl w:val="0"/>
          <w:numId w:val="8"/>
        </w:numPr>
        <w:ind w:left="552" w:hanging="283"/>
        <w:rPr/>
      </w:pPr>
      <w:r w:rsidDel="00000000" w:rsidR="00000000" w:rsidRPr="00000000">
        <w:rPr>
          <w:rtl w:val="0"/>
        </w:rPr>
        <w:t xml:space="preserve">Remain calm and in control but do not delay taking action. </w:t>
      </w:r>
    </w:p>
    <w:p w:rsidR="00000000" w:rsidDel="00000000" w:rsidP="00000000" w:rsidRDefault="00000000" w:rsidRPr="00000000" w14:paraId="00000129">
      <w:pPr>
        <w:keepNext w:val="0"/>
        <w:widowControl w:val="1"/>
        <w:numPr>
          <w:ilvl w:val="0"/>
          <w:numId w:val="8"/>
        </w:numPr>
        <w:spacing w:after="42" w:lineRule="auto"/>
        <w:ind w:left="552" w:hanging="283"/>
        <w:rPr/>
      </w:pPr>
      <w:r w:rsidDel="00000000" w:rsidR="00000000" w:rsidRPr="00000000">
        <w:rPr>
          <w:rtl w:val="0"/>
        </w:rPr>
        <w:t xml:space="preserve">Listen carefully to what has been said. Allow the child to tell you at their own pace and ask questions only for clarification. Don’t ask questions that suggest a partic-</w:t>
      </w:r>
    </w:p>
    <w:p w:rsidR="00000000" w:rsidDel="00000000" w:rsidP="00000000" w:rsidRDefault="00000000" w:rsidRPr="00000000" w14:paraId="0000012A">
      <w:pPr>
        <w:keepNext w:val="0"/>
        <w:widowControl w:val="1"/>
        <w:tabs>
          <w:tab w:val="center" w:leader="none" w:pos="284"/>
          <w:tab w:val="center" w:leader="none" w:pos="1213"/>
        </w:tabs>
        <w:ind w:left="0" w:firstLine="0"/>
        <w:rPr/>
      </w:pPr>
      <w:r w:rsidDel="00000000" w:rsidR="00000000" w:rsidRPr="00000000">
        <w:rPr>
          <w:rFonts w:ascii="Calibri" w:cs="Calibri" w:eastAsia="Calibri" w:hAnsi="Calibri"/>
          <w:sz w:val="22"/>
          <w:szCs w:val="22"/>
          <w:rtl w:val="0"/>
        </w:rPr>
        <w:tab/>
      </w:r>
      <w:r w:rsidDel="00000000" w:rsidR="00000000" w:rsidRPr="00000000">
        <w:rPr>
          <w:sz w:val="37"/>
          <w:szCs w:val="37"/>
          <w:vertAlign w:val="subscript"/>
          <w:rtl w:val="0"/>
        </w:rPr>
        <w:t xml:space="preserve"> </w:t>
        <w:tab/>
      </w:r>
      <w:r w:rsidDel="00000000" w:rsidR="00000000" w:rsidRPr="00000000">
        <w:rPr>
          <w:rtl w:val="0"/>
        </w:rPr>
        <w:t xml:space="preserve">ular answer. </w:t>
      </w:r>
    </w:p>
    <w:p w:rsidR="00000000" w:rsidDel="00000000" w:rsidP="00000000" w:rsidRDefault="00000000" w:rsidRPr="00000000" w14:paraId="0000012B">
      <w:pPr>
        <w:numPr>
          <w:ilvl w:val="0"/>
          <w:numId w:val="8"/>
        </w:numPr>
        <w:spacing w:after="51" w:lineRule="auto"/>
        <w:ind w:left="552" w:hanging="283"/>
        <w:rPr/>
      </w:pPr>
      <w:r w:rsidDel="00000000" w:rsidR="00000000" w:rsidRPr="00000000">
        <w:rPr>
          <w:rtl w:val="0"/>
        </w:rPr>
        <w:t xml:space="preserve">Don’t promise to keep it a secret. Use the first opportunity you have to share the information with the person with responsibility for child protection. Make it clear to the child that you will need to share this information with others. Make it clear that </w:t>
      </w:r>
    </w:p>
    <w:p w:rsidR="00000000" w:rsidDel="00000000" w:rsidP="00000000" w:rsidRDefault="00000000" w:rsidRPr="00000000" w14:paraId="0000012C">
      <w:pPr>
        <w:tabs>
          <w:tab w:val="center" w:leader="none" w:pos="284"/>
          <w:tab w:val="center" w:leader="none" w:pos="4725"/>
        </w:tabs>
        <w:spacing w:after="133" w:lineRule="auto"/>
        <w:ind w:left="0" w:firstLine="0"/>
        <w:rPr/>
      </w:pPr>
      <w:r w:rsidDel="00000000" w:rsidR="00000000" w:rsidRPr="00000000">
        <w:rPr>
          <w:rFonts w:ascii="Calibri" w:cs="Calibri" w:eastAsia="Calibri" w:hAnsi="Calibri"/>
          <w:sz w:val="22"/>
          <w:szCs w:val="22"/>
          <w:rtl w:val="0"/>
        </w:rPr>
        <w:tab/>
      </w:r>
      <w:r w:rsidDel="00000000" w:rsidR="00000000" w:rsidRPr="00000000">
        <w:rPr>
          <w:rtl w:val="0"/>
        </w:rPr>
        <w:t xml:space="preserve"> </w:t>
        <w:tab/>
        <w:t xml:space="preserve">you will only tell the people who need to know and who should be able to help. </w:t>
      </w:r>
    </w:p>
    <w:p w:rsidR="00000000" w:rsidDel="00000000" w:rsidP="00000000" w:rsidRDefault="00000000" w:rsidRPr="00000000" w14:paraId="0000012D">
      <w:pPr>
        <w:numPr>
          <w:ilvl w:val="0"/>
          <w:numId w:val="8"/>
        </w:numPr>
        <w:spacing w:after="58" w:lineRule="auto"/>
        <w:ind w:left="552" w:hanging="283"/>
        <w:rPr/>
      </w:pPr>
      <w:r w:rsidDel="00000000" w:rsidR="00000000" w:rsidRPr="00000000">
        <w:rPr>
          <w:rtl w:val="0"/>
        </w:rPr>
        <w:t xml:space="preserve">Reassure the child that ‘they did the right thing’ in telling someone. </w:t>
      </w:r>
    </w:p>
    <w:p w:rsidR="00000000" w:rsidDel="00000000" w:rsidP="00000000" w:rsidRDefault="00000000" w:rsidRPr="00000000" w14:paraId="0000012E">
      <w:pPr>
        <w:numPr>
          <w:ilvl w:val="0"/>
          <w:numId w:val="8"/>
        </w:numPr>
        <w:ind w:left="552" w:hanging="283"/>
        <w:rPr/>
      </w:pPr>
      <w:r w:rsidDel="00000000" w:rsidR="00000000" w:rsidRPr="00000000">
        <w:rPr>
          <w:rtl w:val="0"/>
        </w:rPr>
        <w:t xml:space="preserve">Tell the child what you are going to do next. </w:t>
      </w:r>
    </w:p>
    <w:p w:rsidR="00000000" w:rsidDel="00000000" w:rsidP="00000000" w:rsidRDefault="00000000" w:rsidRPr="00000000" w14:paraId="0000012F">
      <w:pPr>
        <w:numPr>
          <w:ilvl w:val="0"/>
          <w:numId w:val="8"/>
        </w:numPr>
        <w:spacing w:after="38" w:lineRule="auto"/>
        <w:ind w:left="552" w:hanging="283"/>
        <w:rPr/>
      </w:pPr>
      <w:r w:rsidDel="00000000" w:rsidR="00000000" w:rsidRPr="00000000">
        <w:rPr>
          <w:rtl w:val="0"/>
        </w:rPr>
        <w:t xml:space="preserve">Speak immediately to the Designated Safeguarding Lead. It is that person’s responsibility to liaise with the relevant authorities, usually social services </w:t>
      </w:r>
    </w:p>
    <w:p w:rsidR="00000000" w:rsidDel="00000000" w:rsidP="00000000" w:rsidRDefault="00000000" w:rsidRPr="00000000" w14:paraId="00000130">
      <w:pPr>
        <w:tabs>
          <w:tab w:val="center" w:leader="none" w:pos="284"/>
          <w:tab w:val="center" w:leader="none" w:pos="1255"/>
        </w:tabs>
        <w:ind w:left="0" w:firstLine="0"/>
        <w:rPr/>
      </w:pPr>
      <w:r w:rsidDel="00000000" w:rsidR="00000000" w:rsidRPr="00000000">
        <w:rPr>
          <w:rFonts w:ascii="Calibri" w:cs="Calibri" w:eastAsia="Calibri" w:hAnsi="Calibri"/>
          <w:sz w:val="22"/>
          <w:szCs w:val="22"/>
          <w:rtl w:val="0"/>
        </w:rPr>
        <w:tab/>
      </w:r>
      <w:r w:rsidDel="00000000" w:rsidR="00000000" w:rsidRPr="00000000">
        <w:rPr>
          <w:sz w:val="37"/>
          <w:szCs w:val="37"/>
          <w:vertAlign w:val="subscript"/>
          <w:rtl w:val="0"/>
        </w:rPr>
        <w:t xml:space="preserve"> </w:t>
        <w:tab/>
      </w:r>
      <w:r w:rsidDel="00000000" w:rsidR="00000000" w:rsidRPr="00000000">
        <w:rPr>
          <w:rtl w:val="0"/>
        </w:rPr>
        <w:t xml:space="preserve">or the police. </w:t>
      </w:r>
    </w:p>
    <w:p w:rsidR="00000000" w:rsidDel="00000000" w:rsidP="00000000" w:rsidRDefault="00000000" w:rsidRPr="00000000" w14:paraId="00000131">
      <w:pPr>
        <w:numPr>
          <w:ilvl w:val="0"/>
          <w:numId w:val="8"/>
        </w:numPr>
        <w:ind w:left="552" w:hanging="283"/>
        <w:rPr/>
      </w:pPr>
      <w:r w:rsidDel="00000000" w:rsidR="00000000" w:rsidRPr="00000000">
        <w:rPr>
          <w:rtl w:val="0"/>
        </w:rPr>
        <w:t xml:space="preserve">As soon as possible after the disclosing conversation, make a note of what was said using the </w:t>
      </w:r>
      <w:r w:rsidDel="00000000" w:rsidR="00000000" w:rsidRPr="00000000">
        <w:rPr>
          <w:color w:val="5b9bd5"/>
          <w:rtl w:val="0"/>
        </w:rPr>
        <w:t xml:space="preserve">TYC Disclosure Form </w:t>
      </w:r>
      <w:r w:rsidDel="00000000" w:rsidR="00000000" w:rsidRPr="00000000">
        <w:rPr>
          <w:rtl w:val="0"/>
        </w:rPr>
        <w:t xml:space="preserve">using the child’s own words. Note the date, time, any names that were involved or mentioned, and who you gave the information to. Make sure you sign and date your record. </w:t>
      </w:r>
    </w:p>
    <w:p w:rsidR="00000000" w:rsidDel="00000000" w:rsidP="00000000" w:rsidRDefault="00000000" w:rsidRPr="00000000" w14:paraId="0000013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552" w:right="0" w:hanging="55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 information to the DSL as soon as possible and within 24 hours</w:t>
      </w:r>
    </w:p>
    <w:p w:rsidR="00000000" w:rsidDel="00000000" w:rsidP="00000000" w:rsidRDefault="00000000" w:rsidRPr="00000000" w14:paraId="00000133">
      <w:pPr>
        <w:ind w:left="552" w:firstLine="0"/>
        <w:rPr/>
      </w:pPr>
      <w:r w:rsidDel="00000000" w:rsidR="00000000" w:rsidRPr="00000000">
        <w:rPr>
          <w:rtl w:val="0"/>
        </w:rPr>
      </w:r>
    </w:p>
    <w:p w:rsidR="00000000" w:rsidDel="00000000" w:rsidP="00000000" w:rsidRDefault="00000000" w:rsidRPr="00000000" w14:paraId="00000134">
      <w:pPr>
        <w:spacing w:after="0" w:line="259" w:lineRule="auto"/>
        <w:ind w:left="0" w:firstLine="0"/>
        <w:rPr/>
      </w:pPr>
      <w:r w:rsidDel="00000000" w:rsidR="00000000" w:rsidRPr="00000000">
        <w:rPr>
          <w:rtl w:val="0"/>
        </w:rPr>
        <w:t xml:space="preserve">Where a disclosure has been, the DSL shall refer to the Hampshire, Isle of Wight, Portsmouth and Southampton (HIPS) safeguarding children procedures manual</w:t>
      </w:r>
    </w:p>
    <w:p w:rsidR="00000000" w:rsidDel="00000000" w:rsidP="00000000" w:rsidRDefault="00000000" w:rsidRPr="00000000" w14:paraId="00000135">
      <w:pPr>
        <w:spacing w:after="0" w:line="259" w:lineRule="auto"/>
        <w:ind w:left="0" w:firstLine="0"/>
        <w:rPr/>
      </w:pPr>
      <w:hyperlink r:id="rId19">
        <w:r w:rsidDel="00000000" w:rsidR="00000000" w:rsidRPr="00000000">
          <w:rPr>
            <w:color w:val="0000ff"/>
            <w:u w:val="single"/>
            <w:rtl w:val="0"/>
          </w:rPr>
          <w:t xml:space="preserve">https://hipsprocedures.org.uk/</w:t>
        </w:r>
      </w:hyperlink>
      <w:r w:rsidDel="00000000" w:rsidR="00000000" w:rsidRPr="00000000">
        <w:rPr>
          <w:rtl w:val="0"/>
        </w:rPr>
        <w:t xml:space="preserve"> and contact the relevant services. </w:t>
      </w:r>
    </w:p>
    <w:p w:rsidR="00000000" w:rsidDel="00000000" w:rsidP="00000000" w:rsidRDefault="00000000" w:rsidRPr="00000000" w14:paraId="00000136">
      <w:pPr>
        <w:spacing w:after="0" w:line="259" w:lineRule="auto"/>
        <w:ind w:left="0" w:firstLine="0"/>
        <w:rPr/>
      </w:pPr>
      <w:r w:rsidDel="00000000" w:rsidR="00000000" w:rsidRPr="00000000">
        <w:rPr>
          <w:rtl w:val="0"/>
        </w:rPr>
      </w:r>
    </w:p>
    <w:p w:rsidR="00000000" w:rsidDel="00000000" w:rsidP="00000000" w:rsidRDefault="00000000" w:rsidRPr="00000000" w14:paraId="00000137">
      <w:pPr>
        <w:spacing w:after="0" w:line="259" w:lineRule="auto"/>
        <w:ind w:left="0" w:firstLine="0"/>
        <w:rPr>
          <w:b w:val="1"/>
        </w:rPr>
      </w:pPr>
      <w:r w:rsidDel="00000000" w:rsidR="00000000" w:rsidRPr="00000000">
        <w:rPr>
          <w:b w:val="1"/>
          <w:rtl w:val="0"/>
        </w:rPr>
        <w:t xml:space="preserve">Please see end of this document for Multi Agency Service Hub details (MASH) </w:t>
      </w:r>
    </w:p>
    <w:p w:rsidR="00000000" w:rsidDel="00000000" w:rsidP="00000000" w:rsidRDefault="00000000" w:rsidRPr="00000000" w14:paraId="00000138">
      <w:pPr>
        <w:spacing w:after="0" w:line="259" w:lineRule="auto"/>
        <w:ind w:left="0" w:firstLine="0"/>
        <w:rPr>
          <w:rFonts w:ascii="Roboto" w:cs="Roboto" w:eastAsia="Roboto" w:hAnsi="Roboto"/>
          <w:b w:val="1"/>
          <w:sz w:val="21"/>
          <w:szCs w:val="21"/>
        </w:rPr>
      </w:pPr>
      <w:r w:rsidDel="00000000" w:rsidR="00000000" w:rsidRPr="00000000">
        <w:rPr>
          <w:rtl w:val="0"/>
        </w:rPr>
      </w:r>
    </w:p>
    <w:p w:rsidR="00000000" w:rsidDel="00000000" w:rsidP="00000000" w:rsidRDefault="00000000" w:rsidRPr="00000000" w14:paraId="00000139">
      <w:pPr>
        <w:spacing w:after="0" w:line="259" w:lineRule="auto"/>
        <w:ind w:left="0" w:firstLine="0"/>
        <w:rPr>
          <w:b w:val="1"/>
        </w:rPr>
      </w:pPr>
      <w:r w:rsidDel="00000000" w:rsidR="00000000" w:rsidRPr="00000000">
        <w:rPr>
          <w:rtl w:val="0"/>
        </w:rPr>
      </w:r>
    </w:p>
    <w:p w:rsidR="00000000" w:rsidDel="00000000" w:rsidP="00000000" w:rsidRDefault="00000000" w:rsidRPr="00000000" w14:paraId="0000013A">
      <w:pPr>
        <w:spacing w:after="0" w:line="259" w:lineRule="auto"/>
        <w:ind w:left="0" w:firstLine="0"/>
        <w:rPr>
          <w:b w:val="1"/>
        </w:rPr>
      </w:pPr>
      <w:r w:rsidDel="00000000" w:rsidR="00000000" w:rsidRPr="00000000">
        <w:rPr>
          <w:rtl w:val="0"/>
        </w:rPr>
      </w:r>
    </w:p>
    <w:p w:rsidR="00000000" w:rsidDel="00000000" w:rsidP="00000000" w:rsidRDefault="00000000" w:rsidRPr="00000000" w14:paraId="0000013B">
      <w:pPr>
        <w:spacing w:after="0" w:line="259" w:lineRule="auto"/>
        <w:ind w:left="0" w:firstLine="0"/>
        <w:rPr>
          <w:b w:val="1"/>
          <w:highlight w:val="green"/>
        </w:rPr>
      </w:pPr>
      <w:r w:rsidDel="00000000" w:rsidR="00000000" w:rsidRPr="00000000">
        <w:rPr>
          <w:rtl w:val="0"/>
        </w:rPr>
      </w:r>
    </w:p>
    <w:p w:rsidR="00000000" w:rsidDel="00000000" w:rsidP="00000000" w:rsidRDefault="00000000" w:rsidRPr="00000000" w14:paraId="0000013C">
      <w:pPr>
        <w:spacing w:after="0" w:line="259" w:lineRule="auto"/>
        <w:ind w:left="0" w:firstLine="0"/>
        <w:rPr>
          <w:b w:val="1"/>
          <w:highlight w:val="green"/>
        </w:rPr>
      </w:pPr>
      <w:r w:rsidDel="00000000" w:rsidR="00000000" w:rsidRPr="00000000">
        <w:rPr>
          <w:rtl w:val="0"/>
        </w:rPr>
      </w:r>
    </w:p>
    <w:p w:rsidR="00000000" w:rsidDel="00000000" w:rsidP="00000000" w:rsidRDefault="00000000" w:rsidRPr="00000000" w14:paraId="0000013D">
      <w:pPr>
        <w:spacing w:after="0" w:line="259" w:lineRule="auto"/>
        <w:ind w:left="0" w:firstLine="0"/>
        <w:rPr>
          <w:highlight w:val="yellow"/>
        </w:rPr>
      </w:pPr>
      <w:r w:rsidDel="00000000" w:rsidR="00000000" w:rsidRPr="00000000">
        <w:rPr>
          <w:b w:val="1"/>
          <w:highlight w:val="yellow"/>
          <w:rtl w:val="0"/>
        </w:rPr>
        <w:t xml:space="preserve">Allegations of Misconduct of Staff or Volunteers</w:t>
      </w:r>
      <w:r w:rsidDel="00000000" w:rsidR="00000000" w:rsidRPr="00000000">
        <w:rPr>
          <w:highlight w:val="yellow"/>
          <w:rtl w:val="0"/>
        </w:rPr>
        <w:t xml:space="preserve">:</w:t>
      </w:r>
    </w:p>
    <w:p w:rsidR="00000000" w:rsidDel="00000000" w:rsidP="00000000" w:rsidRDefault="00000000" w:rsidRPr="00000000" w14:paraId="0000013E">
      <w:pPr>
        <w:spacing w:after="0" w:line="259" w:lineRule="auto"/>
        <w:ind w:left="0" w:firstLine="0"/>
        <w:rPr>
          <w:highlight w:val="yellow"/>
        </w:rPr>
      </w:pPr>
      <w:r w:rsidDel="00000000" w:rsidR="00000000" w:rsidRPr="00000000">
        <w:rPr>
          <w:rtl w:val="0"/>
        </w:rPr>
      </w:r>
    </w:p>
    <w:p w:rsidR="00000000" w:rsidDel="00000000" w:rsidP="00000000" w:rsidRDefault="00000000" w:rsidRPr="00000000" w14:paraId="0000013F">
      <w:pPr>
        <w:numPr>
          <w:ilvl w:val="0"/>
          <w:numId w:val="20"/>
        </w:numPr>
        <w:shd w:fill="ffffff" w:val="clear"/>
        <w:spacing w:after="0" w:line="240" w:lineRule="auto"/>
        <w:ind w:left="1200" w:hanging="360"/>
        <w:rPr>
          <w:color w:val="000000"/>
        </w:rPr>
      </w:pPr>
      <w:r w:rsidDel="00000000" w:rsidR="00000000" w:rsidRPr="00000000">
        <w:rPr>
          <w:rtl w:val="0"/>
        </w:rPr>
        <w:t xml:space="preserve">Complete a </w:t>
      </w:r>
      <w:r w:rsidDel="00000000" w:rsidR="00000000" w:rsidRPr="00000000">
        <w:rPr>
          <w:color w:val="5b9bd5"/>
          <w:rtl w:val="0"/>
        </w:rPr>
        <w:t xml:space="preserve">TYC Disclosure form </w:t>
      </w:r>
      <w:r w:rsidDel="00000000" w:rsidR="00000000" w:rsidRPr="00000000">
        <w:rPr>
          <w:rtl w:val="0"/>
        </w:rPr>
        <w:t xml:space="preserve">noting time/date/place of incident(s), persons present and what was said</w:t>
      </w:r>
    </w:p>
    <w:p w:rsidR="00000000" w:rsidDel="00000000" w:rsidP="00000000" w:rsidRDefault="00000000" w:rsidRPr="00000000" w14:paraId="00000140">
      <w:pPr>
        <w:numPr>
          <w:ilvl w:val="0"/>
          <w:numId w:val="20"/>
        </w:numPr>
        <w:shd w:fill="ffffff" w:val="clear"/>
        <w:spacing w:after="0" w:line="240" w:lineRule="auto"/>
        <w:ind w:left="1200" w:hanging="360"/>
        <w:rPr>
          <w:color w:val="000000"/>
        </w:rPr>
      </w:pPr>
      <w:r w:rsidDel="00000000" w:rsidR="00000000" w:rsidRPr="00000000">
        <w:rPr>
          <w:color w:val="000000"/>
          <w:rtl w:val="0"/>
        </w:rPr>
        <w:t xml:space="preserve">Treat it seriously and keep an open mind</w:t>
      </w:r>
    </w:p>
    <w:p w:rsidR="00000000" w:rsidDel="00000000" w:rsidP="00000000" w:rsidRDefault="00000000" w:rsidRPr="00000000" w14:paraId="00000141">
      <w:pPr>
        <w:numPr>
          <w:ilvl w:val="0"/>
          <w:numId w:val="20"/>
        </w:numPr>
        <w:shd w:fill="ffffff" w:val="clear"/>
        <w:spacing w:after="0" w:before="60" w:line="240" w:lineRule="auto"/>
        <w:ind w:left="1200" w:hanging="360"/>
        <w:rPr>
          <w:color w:val="000000"/>
        </w:rPr>
      </w:pPr>
      <w:r w:rsidDel="00000000" w:rsidR="00000000" w:rsidRPr="00000000">
        <w:rPr>
          <w:b w:val="1"/>
          <w:color w:val="000000"/>
          <w:rtl w:val="0"/>
        </w:rPr>
        <w:t xml:space="preserve">Do not</w:t>
      </w:r>
      <w:r w:rsidDel="00000000" w:rsidR="00000000" w:rsidRPr="00000000">
        <w:rPr>
          <w:color w:val="000000"/>
          <w:rtl w:val="0"/>
        </w:rPr>
        <w:t xml:space="preserve"> investigate yourse</w:t>
      </w:r>
      <w:r w:rsidDel="00000000" w:rsidR="00000000" w:rsidRPr="00000000">
        <w:rPr>
          <w:rtl w:val="0"/>
        </w:rPr>
        <w:t xml:space="preserve">lf</w:t>
      </w:r>
      <w:r w:rsidDel="00000000" w:rsidR="00000000" w:rsidRPr="00000000">
        <w:rPr>
          <w:rtl w:val="0"/>
        </w:rPr>
      </w:r>
    </w:p>
    <w:p w:rsidR="00000000" w:rsidDel="00000000" w:rsidP="00000000" w:rsidRDefault="00000000" w:rsidRPr="00000000" w14:paraId="00000142">
      <w:pPr>
        <w:numPr>
          <w:ilvl w:val="0"/>
          <w:numId w:val="20"/>
        </w:numPr>
        <w:shd w:fill="ffffff" w:val="clear"/>
        <w:spacing w:after="0" w:before="60" w:line="240" w:lineRule="auto"/>
        <w:ind w:left="1200" w:hanging="360"/>
        <w:rPr>
          <w:color w:val="000000"/>
        </w:rPr>
      </w:pPr>
      <w:r w:rsidDel="00000000" w:rsidR="00000000" w:rsidRPr="00000000">
        <w:rPr>
          <w:b w:val="1"/>
          <w:color w:val="000000"/>
          <w:rtl w:val="0"/>
        </w:rPr>
        <w:t xml:space="preserve">Do not</w:t>
      </w:r>
      <w:r w:rsidDel="00000000" w:rsidR="00000000" w:rsidRPr="00000000">
        <w:rPr>
          <w:color w:val="000000"/>
          <w:rtl w:val="0"/>
        </w:rPr>
        <w:t xml:space="preserve"> make assumptions or offer alternative explanations</w:t>
      </w:r>
    </w:p>
    <w:p w:rsidR="00000000" w:rsidDel="00000000" w:rsidP="00000000" w:rsidRDefault="00000000" w:rsidRPr="00000000" w14:paraId="00000143">
      <w:pPr>
        <w:numPr>
          <w:ilvl w:val="0"/>
          <w:numId w:val="20"/>
        </w:numPr>
        <w:shd w:fill="ffffff" w:val="clear"/>
        <w:spacing w:after="0" w:before="60" w:line="240" w:lineRule="auto"/>
        <w:ind w:left="1200" w:hanging="360"/>
        <w:rPr>
          <w:color w:val="000000"/>
        </w:rPr>
      </w:pPr>
      <w:r w:rsidDel="00000000" w:rsidR="00000000" w:rsidRPr="00000000">
        <w:rPr>
          <w:b w:val="1"/>
          <w:color w:val="000000"/>
          <w:rtl w:val="0"/>
        </w:rPr>
        <w:t xml:space="preserve">Do not</w:t>
      </w:r>
      <w:r w:rsidDel="00000000" w:rsidR="00000000" w:rsidRPr="00000000">
        <w:rPr>
          <w:color w:val="000000"/>
          <w:rtl w:val="0"/>
        </w:rPr>
        <w:t xml:space="preserve"> promise confidentiality</w:t>
      </w:r>
      <w:r w:rsidDel="00000000" w:rsidR="00000000" w:rsidRPr="00000000">
        <w:rPr>
          <w:rtl w:val="0"/>
        </w:rPr>
      </w:r>
    </w:p>
    <w:p w:rsidR="00000000" w:rsidDel="00000000" w:rsidP="00000000" w:rsidRDefault="00000000" w:rsidRPr="00000000" w14:paraId="00000144">
      <w:pPr>
        <w:numPr>
          <w:ilvl w:val="0"/>
          <w:numId w:val="20"/>
        </w:numPr>
        <w:shd w:fill="ffffff" w:val="clear"/>
        <w:spacing w:after="0" w:before="60" w:line="240" w:lineRule="auto"/>
        <w:ind w:left="1200" w:hanging="360"/>
        <w:rPr>
          <w:color w:val="000000"/>
        </w:rPr>
      </w:pPr>
      <w:r w:rsidDel="00000000" w:rsidR="00000000" w:rsidRPr="00000000">
        <w:rPr>
          <w:rtl w:val="0"/>
        </w:rPr>
        <w:t xml:space="preserve">Record the details using the child/adult’s own words</w:t>
      </w:r>
      <w:r w:rsidDel="00000000" w:rsidR="00000000" w:rsidRPr="00000000">
        <w:rPr>
          <w:rtl w:val="0"/>
        </w:rPr>
      </w:r>
    </w:p>
    <w:p w:rsidR="00000000" w:rsidDel="00000000" w:rsidP="00000000" w:rsidRDefault="00000000" w:rsidRPr="00000000" w14:paraId="00000145">
      <w:pPr>
        <w:numPr>
          <w:ilvl w:val="0"/>
          <w:numId w:val="20"/>
        </w:numPr>
        <w:shd w:fill="ffffff" w:val="clear"/>
        <w:spacing w:after="0" w:before="60" w:line="240" w:lineRule="auto"/>
        <w:ind w:left="1200" w:hanging="360"/>
        <w:rPr>
          <w:color w:val="000000"/>
        </w:rPr>
      </w:pPr>
      <w:r w:rsidDel="00000000" w:rsidR="00000000" w:rsidRPr="00000000">
        <w:rPr>
          <w:color w:val="000000"/>
          <w:rtl w:val="0"/>
        </w:rPr>
        <w:t xml:space="preserve">Sign and date the written record</w:t>
      </w:r>
    </w:p>
    <w:p w:rsidR="00000000" w:rsidDel="00000000" w:rsidP="00000000" w:rsidRDefault="00000000" w:rsidRPr="00000000" w14:paraId="00000146">
      <w:pPr>
        <w:numPr>
          <w:ilvl w:val="0"/>
          <w:numId w:val="20"/>
        </w:numPr>
        <w:shd w:fill="ffffff" w:val="clear"/>
        <w:spacing w:after="0" w:before="60" w:line="240" w:lineRule="auto"/>
        <w:ind w:left="1200" w:hanging="360"/>
        <w:rPr>
          <w:color w:val="000000"/>
        </w:rPr>
      </w:pPr>
      <w:r w:rsidDel="00000000" w:rsidR="00000000" w:rsidRPr="00000000">
        <w:rPr>
          <w:b w:val="1"/>
          <w:color w:val="000000"/>
          <w:rtl w:val="0"/>
        </w:rPr>
        <w:t xml:space="preserve">Do not</w:t>
      </w:r>
      <w:r w:rsidDel="00000000" w:rsidR="00000000" w:rsidRPr="00000000">
        <w:rPr>
          <w:color w:val="000000"/>
          <w:rtl w:val="0"/>
        </w:rPr>
        <w:t xml:space="preserve"> inform the </w:t>
      </w:r>
      <w:r w:rsidDel="00000000" w:rsidR="00000000" w:rsidRPr="00000000">
        <w:rPr>
          <w:rtl w:val="0"/>
        </w:rPr>
        <w:t xml:space="preserve">accused staff or volunteer, </w:t>
      </w:r>
      <w:r w:rsidDel="00000000" w:rsidR="00000000" w:rsidRPr="00000000">
        <w:rPr>
          <w:color w:val="000000"/>
          <w:rtl w:val="0"/>
        </w:rPr>
        <w:t xml:space="preserve">this might place the child at risk of further harm or jeopardise any future investigation</w:t>
      </w:r>
    </w:p>
    <w:p w:rsidR="00000000" w:rsidDel="00000000" w:rsidP="00000000" w:rsidRDefault="00000000" w:rsidRPr="00000000" w14:paraId="0000014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 information to the DSL as soon as possible and </w:t>
      </w:r>
      <w:r w:rsidDel="00000000" w:rsidR="00000000" w:rsidRPr="00000000">
        <w:rPr>
          <w:rFonts w:ascii="Arial" w:cs="Arial" w:eastAsia="Arial" w:hAnsi="Arial"/>
          <w:b w:val="0"/>
          <w:i w:val="0"/>
          <w:smallCaps w:val="0"/>
          <w:strike w:val="0"/>
          <w:sz w:val="24"/>
          <w:szCs w:val="24"/>
          <w:u w:val="single"/>
          <w:shd w:fill="auto" w:val="clear"/>
          <w:vertAlign w:val="baseline"/>
          <w:rtl w:val="0"/>
        </w:rPr>
        <w:t xml:space="preserve">within 24 hours</w:t>
      </w:r>
    </w:p>
    <w:p w:rsidR="00000000" w:rsidDel="00000000" w:rsidP="00000000" w:rsidRDefault="00000000" w:rsidRPr="00000000" w14:paraId="00000148">
      <w:pPr>
        <w:spacing w:after="0" w:line="259" w:lineRule="auto"/>
        <w:ind w:left="0" w:firstLine="0"/>
        <w:rPr>
          <w:b w:val="1"/>
        </w:rPr>
      </w:pPr>
      <w:r w:rsidDel="00000000" w:rsidR="00000000" w:rsidRPr="00000000">
        <w:rPr>
          <w:rtl w:val="0"/>
        </w:rPr>
      </w:r>
    </w:p>
    <w:p w:rsidR="00000000" w:rsidDel="00000000" w:rsidP="00000000" w:rsidRDefault="00000000" w:rsidRPr="00000000" w14:paraId="00000149">
      <w:pPr>
        <w:spacing w:after="0" w:line="259" w:lineRule="auto"/>
        <w:ind w:left="0" w:firstLine="0"/>
        <w:rPr/>
      </w:pPr>
      <w:bookmarkStart w:colFirst="0" w:colLast="0" w:name="_heading=h.gjdgxs" w:id="1"/>
      <w:bookmarkEnd w:id="1"/>
      <w:r w:rsidDel="00000000" w:rsidR="00000000" w:rsidRPr="00000000">
        <w:rPr>
          <w:rtl w:val="0"/>
        </w:rPr>
        <w:t xml:space="preserve">Where an allegation has been made against staff, volunteers or other persons engaged, the DSL shall refer to the Hampshire, Isle of Wight, Portsmouth and Southampton (HIPS) safeguarding children procedures manual at: https://hipsprocedures.org.uk/lkyyst/adults-who-pose-a-risk-of-harm-to-children/allegations-against-staff-or-volunteers/#s3807, as may be updated from time to time, and contact the relevant LADO for the Council.</w:t>
      </w:r>
    </w:p>
    <w:p w:rsidR="00000000" w:rsidDel="00000000" w:rsidP="00000000" w:rsidRDefault="00000000" w:rsidRPr="00000000" w14:paraId="0000014A">
      <w:pPr>
        <w:spacing w:after="0" w:line="259" w:lineRule="auto"/>
        <w:ind w:left="0" w:firstLine="0"/>
        <w:rPr/>
      </w:pPr>
      <w:r w:rsidDel="00000000" w:rsidR="00000000" w:rsidRPr="00000000">
        <w:rPr>
          <w:rtl w:val="0"/>
        </w:rPr>
      </w:r>
    </w:p>
    <w:p w:rsidR="00000000" w:rsidDel="00000000" w:rsidP="00000000" w:rsidRDefault="00000000" w:rsidRPr="00000000" w14:paraId="0000014B">
      <w:pPr>
        <w:spacing w:after="0" w:line="259" w:lineRule="auto"/>
        <w:ind w:left="0" w:firstLine="0"/>
        <w:rPr>
          <w:b w:val="1"/>
        </w:rPr>
      </w:pPr>
      <w:r w:rsidDel="00000000" w:rsidR="00000000" w:rsidRPr="00000000">
        <w:rPr>
          <w:b w:val="1"/>
          <w:rtl w:val="0"/>
        </w:rPr>
        <w:t xml:space="preserve">Please see end of the document for LADO contact details </w:t>
      </w:r>
    </w:p>
    <w:p w:rsidR="00000000" w:rsidDel="00000000" w:rsidP="00000000" w:rsidRDefault="00000000" w:rsidRPr="00000000" w14:paraId="0000014C">
      <w:pPr>
        <w:spacing w:after="0" w:line="259" w:lineRule="auto"/>
        <w:ind w:left="0" w:firstLine="0"/>
        <w:rPr/>
      </w:pPr>
      <w:r w:rsidDel="00000000" w:rsidR="00000000" w:rsidRPr="00000000">
        <w:rPr>
          <w:rtl w:val="0"/>
        </w:rPr>
      </w:r>
    </w:p>
    <w:p w:rsidR="00000000" w:rsidDel="00000000" w:rsidP="00000000" w:rsidRDefault="00000000" w:rsidRPr="00000000" w14:paraId="0000014D">
      <w:pPr>
        <w:spacing w:after="0" w:line="259" w:lineRule="auto"/>
        <w:ind w:left="0" w:firstLine="0"/>
        <w:rPr/>
      </w:pPr>
      <w:r w:rsidDel="00000000" w:rsidR="00000000" w:rsidRPr="00000000">
        <w:rPr>
          <w:rtl w:val="0"/>
        </w:rPr>
      </w:r>
    </w:p>
    <w:p w:rsidR="00000000" w:rsidDel="00000000" w:rsidP="00000000" w:rsidRDefault="00000000" w:rsidRPr="00000000" w14:paraId="0000014E">
      <w:pPr>
        <w:spacing w:after="0" w:line="259" w:lineRule="auto"/>
        <w:ind w:left="0" w:firstLine="0"/>
        <w:rPr/>
      </w:pPr>
      <w:r w:rsidDel="00000000" w:rsidR="00000000" w:rsidRPr="00000000">
        <w:rPr>
          <w:rtl w:val="0"/>
        </w:rPr>
      </w:r>
    </w:p>
    <w:p w:rsidR="00000000" w:rsidDel="00000000" w:rsidP="00000000" w:rsidRDefault="00000000" w:rsidRPr="00000000" w14:paraId="0000014F">
      <w:pPr>
        <w:pStyle w:val="Heading1"/>
        <w:ind w:left="-5" w:firstLine="12.999999999999998"/>
        <w:rPr>
          <w:highlight w:val="yellow"/>
        </w:rPr>
      </w:pPr>
      <w:r w:rsidDel="00000000" w:rsidR="00000000" w:rsidRPr="00000000">
        <w:rPr>
          <w:highlight w:val="yellow"/>
          <w:rtl w:val="0"/>
        </w:rPr>
        <w:t xml:space="preserve">Recording of Incidents and Disclosures by the Designated Safeguarding Lead</w:t>
      </w:r>
    </w:p>
    <w:p w:rsidR="00000000" w:rsidDel="00000000" w:rsidP="00000000" w:rsidRDefault="00000000" w:rsidRPr="00000000" w14:paraId="00000150">
      <w:pPr>
        <w:spacing w:line="259" w:lineRule="auto"/>
        <w:ind w:left="0" w:firstLine="0"/>
        <w:rPr/>
      </w:pPr>
      <w:r w:rsidDel="00000000" w:rsidR="00000000" w:rsidRPr="00000000">
        <w:rPr>
          <w:rtl w:val="0"/>
        </w:rPr>
        <w:t xml:space="preserve">  </w:t>
      </w:r>
    </w:p>
    <w:p w:rsidR="00000000" w:rsidDel="00000000" w:rsidP="00000000" w:rsidRDefault="00000000" w:rsidRPr="00000000" w14:paraId="00000151">
      <w:pPr>
        <w:numPr>
          <w:ilvl w:val="0"/>
          <w:numId w:val="10"/>
        </w:numPr>
        <w:spacing w:after="40" w:lineRule="auto"/>
        <w:ind w:left="552" w:hanging="283"/>
        <w:rPr/>
      </w:pPr>
      <w:r w:rsidDel="00000000" w:rsidR="00000000" w:rsidRPr="00000000">
        <w:rPr>
          <w:rtl w:val="0"/>
        </w:rPr>
        <w:t xml:space="preserve">In all situations, including those in which the cause of concern arises from a disclosure made in confidence, the details of an allegation or reported incident will be recorded, regardless of whether or not the concerns have been shared with a </w:t>
      </w:r>
    </w:p>
    <w:p w:rsidR="00000000" w:rsidDel="00000000" w:rsidP="00000000" w:rsidRDefault="00000000" w:rsidRPr="00000000" w14:paraId="00000152">
      <w:pPr>
        <w:tabs>
          <w:tab w:val="center" w:leader="none" w:pos="284"/>
          <w:tab w:val="center" w:leader="none" w:pos="2310"/>
        </w:tabs>
        <w:ind w:left="0" w:firstLine="0"/>
        <w:rPr/>
      </w:pPr>
      <w:r w:rsidDel="00000000" w:rsidR="00000000" w:rsidRPr="00000000">
        <w:rPr>
          <w:rFonts w:ascii="Calibri" w:cs="Calibri" w:eastAsia="Calibri" w:hAnsi="Calibri"/>
          <w:sz w:val="22"/>
          <w:szCs w:val="22"/>
          <w:rtl w:val="0"/>
        </w:rPr>
        <w:tab/>
      </w:r>
      <w:r w:rsidDel="00000000" w:rsidR="00000000" w:rsidRPr="00000000">
        <w:rPr>
          <w:sz w:val="37"/>
          <w:szCs w:val="37"/>
          <w:vertAlign w:val="subscript"/>
          <w:rtl w:val="0"/>
        </w:rPr>
        <w:t xml:space="preserve"> </w:t>
        <w:tab/>
      </w:r>
      <w:r w:rsidDel="00000000" w:rsidR="00000000" w:rsidRPr="00000000">
        <w:rPr>
          <w:rtl w:val="0"/>
        </w:rPr>
        <w:t xml:space="preserve">statutory child protection agency. </w:t>
      </w:r>
    </w:p>
    <w:p w:rsidR="00000000" w:rsidDel="00000000" w:rsidP="00000000" w:rsidRDefault="00000000" w:rsidRPr="00000000" w14:paraId="00000153">
      <w:pPr>
        <w:numPr>
          <w:ilvl w:val="0"/>
          <w:numId w:val="10"/>
        </w:numPr>
        <w:spacing w:after="58" w:lineRule="auto"/>
        <w:ind w:left="552" w:hanging="283"/>
        <w:rPr/>
      </w:pPr>
      <w:r w:rsidDel="00000000" w:rsidR="00000000" w:rsidRPr="00000000">
        <w:rPr>
          <w:rtl w:val="0"/>
        </w:rPr>
        <w:t xml:space="preserve">An accurate note shall be made of the date and time of the incident or disclosure, the parties involved, what was said or done and by whom, any action taken to investigate the matter, any further action taken e.g. suspension of an individual, where relevant the reasons why the matter was not referred to a statutory agency, </w:t>
      </w:r>
    </w:p>
    <w:p w:rsidR="00000000" w:rsidDel="00000000" w:rsidP="00000000" w:rsidRDefault="00000000" w:rsidRPr="00000000" w14:paraId="00000154">
      <w:pPr>
        <w:tabs>
          <w:tab w:val="center" w:leader="none" w:pos="284"/>
          <w:tab w:val="center" w:leader="none" w:pos="4173"/>
        </w:tabs>
        <w:spacing w:after="67" w:lineRule="auto"/>
        <w:ind w:left="0" w:firstLine="0"/>
        <w:rPr/>
      </w:pPr>
      <w:r w:rsidDel="00000000" w:rsidR="00000000" w:rsidRPr="00000000">
        <w:rPr>
          <w:rFonts w:ascii="Calibri" w:cs="Calibri" w:eastAsia="Calibri" w:hAnsi="Calibri"/>
          <w:sz w:val="22"/>
          <w:szCs w:val="22"/>
          <w:rtl w:val="0"/>
        </w:rPr>
        <w:tab/>
      </w:r>
      <w:r w:rsidDel="00000000" w:rsidR="00000000" w:rsidRPr="00000000">
        <w:rPr>
          <w:rtl w:val="0"/>
        </w:rPr>
        <w:t xml:space="preserve"> </w:t>
        <w:tab/>
        <w:t xml:space="preserve">and the name of the persons reporting and to whom it was reported. </w:t>
      </w:r>
    </w:p>
    <w:p w:rsidR="00000000" w:rsidDel="00000000" w:rsidP="00000000" w:rsidRDefault="00000000" w:rsidRPr="00000000" w14:paraId="00000155">
      <w:pPr>
        <w:numPr>
          <w:ilvl w:val="0"/>
          <w:numId w:val="10"/>
        </w:numPr>
        <w:spacing w:after="34" w:lineRule="auto"/>
        <w:ind w:left="552" w:hanging="283"/>
        <w:rPr/>
      </w:pPr>
      <w:r w:rsidDel="00000000" w:rsidR="00000000" w:rsidRPr="00000000">
        <w:rPr>
          <w:rtl w:val="0"/>
        </w:rPr>
        <w:t xml:space="preserve">The record will be stored securely by the DSL and shared only with those who need to know about the incident or allegation. </w:t>
      </w:r>
    </w:p>
    <w:p w:rsidR="00000000" w:rsidDel="00000000" w:rsidP="00000000" w:rsidRDefault="00000000" w:rsidRPr="00000000" w14:paraId="00000156">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157">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158">
      <w:pPr>
        <w:pStyle w:val="Heading1"/>
        <w:ind w:left="-5" w:firstLine="12.999999999999998"/>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pStyle w:val="Heading1"/>
        <w:ind w:left="-5" w:firstLine="12.999999999999998"/>
        <w:rPr/>
      </w:pPr>
      <w:r w:rsidDel="00000000" w:rsidR="00000000" w:rsidRPr="00000000">
        <w:rPr>
          <w:rtl w:val="0"/>
        </w:rPr>
      </w:r>
    </w:p>
    <w:p w:rsidR="00000000" w:rsidDel="00000000" w:rsidP="00000000" w:rsidRDefault="00000000" w:rsidRPr="00000000" w14:paraId="0000015B">
      <w:pPr>
        <w:pStyle w:val="Heading1"/>
        <w:ind w:left="-5" w:firstLine="12.999999999999998"/>
        <w:rPr>
          <w:highlight w:val="yellow"/>
        </w:rPr>
      </w:pPr>
      <w:r w:rsidDel="00000000" w:rsidR="00000000" w:rsidRPr="00000000">
        <w:rPr>
          <w:highlight w:val="yellow"/>
          <w:rtl w:val="0"/>
        </w:rPr>
        <w:t xml:space="preserve">Rights &amp; Confidentiality </w:t>
      </w:r>
    </w:p>
    <w:p w:rsidR="00000000" w:rsidDel="00000000" w:rsidP="00000000" w:rsidRDefault="00000000" w:rsidRPr="00000000" w14:paraId="0000015C">
      <w:pPr>
        <w:spacing w:line="259" w:lineRule="auto"/>
        <w:ind w:left="0" w:firstLine="0"/>
        <w:rPr/>
      </w:pPr>
      <w:r w:rsidDel="00000000" w:rsidR="00000000" w:rsidRPr="00000000">
        <w:rPr>
          <w:rtl w:val="0"/>
        </w:rPr>
        <w:t xml:space="preserve">  </w:t>
      </w:r>
    </w:p>
    <w:p w:rsidR="00000000" w:rsidDel="00000000" w:rsidP="00000000" w:rsidRDefault="00000000" w:rsidRPr="00000000" w14:paraId="0000015D">
      <w:pPr>
        <w:numPr>
          <w:ilvl w:val="0"/>
          <w:numId w:val="7"/>
        </w:numPr>
        <w:spacing w:after="59" w:lineRule="auto"/>
        <w:ind w:left="552" w:right="163" w:hanging="283"/>
        <w:rPr/>
      </w:pPr>
      <w:r w:rsidDel="00000000" w:rsidR="00000000" w:rsidRPr="00000000">
        <w:rPr>
          <w:rtl w:val="0"/>
        </w:rPr>
        <w:t xml:space="preserve">If a complaint is made against a member of TYC staff, he or she will be made  </w:t>
        <w:tab/>
        <w:t xml:space="preserve">aware of his rights under the society’s </w:t>
      </w:r>
      <w:r w:rsidDel="00000000" w:rsidR="00000000" w:rsidRPr="00000000">
        <w:rPr>
          <w:i w:val="1"/>
          <w:color w:val="2e74b5"/>
          <w:rtl w:val="0"/>
        </w:rPr>
        <w:t xml:space="preserve">disciplinary procedures.</w:t>
      </w:r>
      <w:r w:rsidDel="00000000" w:rsidR="00000000" w:rsidRPr="00000000">
        <w:rPr>
          <w:rtl w:val="0"/>
        </w:rPr>
        <w:t xml:space="preserve"> </w:t>
      </w:r>
    </w:p>
    <w:p w:rsidR="00000000" w:rsidDel="00000000" w:rsidP="00000000" w:rsidRDefault="00000000" w:rsidRPr="00000000" w14:paraId="0000015E">
      <w:pPr>
        <w:numPr>
          <w:ilvl w:val="0"/>
          <w:numId w:val="7"/>
        </w:numPr>
        <w:ind w:left="552" w:right="163" w:hanging="283"/>
        <w:rPr/>
      </w:pPr>
      <w:r w:rsidDel="00000000" w:rsidR="00000000" w:rsidRPr="00000000">
        <w:rPr>
          <w:rtl w:val="0"/>
        </w:rPr>
        <w:t xml:space="preserve">No matter how you may feel about the accusation, both the alleged abuser and the child who is thought to have been abused have the right to confidentiality under the </w:t>
      </w:r>
    </w:p>
    <w:p w:rsidR="00000000" w:rsidDel="00000000" w:rsidP="00000000" w:rsidRDefault="00000000" w:rsidRPr="00000000" w14:paraId="0000015F">
      <w:pPr>
        <w:spacing w:line="216" w:lineRule="auto"/>
        <w:ind w:left="269" w:firstLine="283.00000000000006"/>
        <w:rPr/>
      </w:pPr>
      <w:r w:rsidDel="00000000" w:rsidR="00000000" w:rsidRPr="00000000">
        <w:rPr>
          <w:rtl w:val="0"/>
        </w:rPr>
        <w:t xml:space="preserve">Data Protection Act 1998. Remember also that any possible criminal investigation </w:t>
      </w:r>
      <w:r w:rsidDel="00000000" w:rsidR="00000000" w:rsidRPr="00000000">
        <w:rPr>
          <w:sz w:val="37"/>
          <w:szCs w:val="37"/>
          <w:vertAlign w:val="subscript"/>
          <w:rtl w:val="0"/>
        </w:rPr>
        <w:t xml:space="preserve"> </w:t>
        <w:tab/>
      </w:r>
      <w:r w:rsidDel="00000000" w:rsidR="00000000" w:rsidRPr="00000000">
        <w:rPr>
          <w:rtl w:val="0"/>
        </w:rPr>
        <w:t xml:space="preserve">could be compromised through inappropriate information being released. </w:t>
      </w:r>
    </w:p>
    <w:p w:rsidR="00000000" w:rsidDel="00000000" w:rsidP="00000000" w:rsidRDefault="00000000" w:rsidRPr="00000000" w14:paraId="00000160">
      <w:pPr>
        <w:numPr>
          <w:ilvl w:val="0"/>
          <w:numId w:val="7"/>
        </w:numPr>
        <w:spacing w:after="35" w:lineRule="auto"/>
        <w:ind w:left="552" w:right="163" w:hanging="283"/>
        <w:rPr/>
      </w:pPr>
      <w:r w:rsidDel="00000000" w:rsidR="00000000" w:rsidRPr="00000000">
        <w:rPr>
          <w:rtl w:val="0"/>
        </w:rPr>
        <w:t xml:space="preserve">In criminal law the Crown, or other prosecuting authority, has to prove guilt and the defendant is presumed innocent until proven guilty. </w:t>
      </w:r>
    </w:p>
    <w:p w:rsidR="00000000" w:rsidDel="00000000" w:rsidP="00000000" w:rsidRDefault="00000000" w:rsidRPr="00000000" w14:paraId="00000161">
      <w:pPr>
        <w:spacing w:after="0" w:line="259" w:lineRule="auto"/>
        <w:ind w:left="720" w:firstLine="0"/>
        <w:rPr/>
      </w:pPr>
      <w:r w:rsidDel="00000000" w:rsidR="00000000" w:rsidRPr="00000000">
        <w:rPr>
          <w:rtl w:val="0"/>
        </w:rPr>
        <w:t xml:space="preserve"> </w:t>
      </w:r>
    </w:p>
    <w:p w:rsidR="00000000" w:rsidDel="00000000" w:rsidP="00000000" w:rsidRDefault="00000000" w:rsidRPr="00000000" w14:paraId="00000162">
      <w:pPr>
        <w:numPr>
          <w:ilvl w:val="0"/>
          <w:numId w:val="7"/>
        </w:numPr>
        <w:spacing w:after="34" w:lineRule="auto"/>
        <w:ind w:left="552" w:right="163" w:hanging="283"/>
        <w:rPr/>
      </w:pPr>
      <w:r w:rsidDel="00000000" w:rsidR="00000000" w:rsidRPr="00000000">
        <w:rPr>
          <w:rtl w:val="0"/>
        </w:rPr>
        <w:t xml:space="preserve">Whilst TYC staff will ensure that young people’s rights to privacy and confidence is respected, there may be times when this confidence needs to be breached.  If a young person discloses information about him/herself or another young person, which raises safeguarding concerns about the safety of that young person or others, then these concerns will be reported to the Designated Safeguarding Officer in line with TYC reporting concerns procedure which is included in this policy. TYC will ensure that the young person is involved, consulted and kept informed about what action, if any, is to be taken and during each step of the reporting procedure.  </w:t>
      </w:r>
    </w:p>
    <w:p w:rsidR="00000000" w:rsidDel="00000000" w:rsidP="00000000" w:rsidRDefault="00000000" w:rsidRPr="00000000" w14:paraId="00000163">
      <w:pPr>
        <w:spacing w:after="0" w:line="259" w:lineRule="auto"/>
        <w:ind w:left="720" w:firstLine="0"/>
        <w:rPr/>
      </w:pPr>
      <w:r w:rsidDel="00000000" w:rsidR="00000000" w:rsidRPr="00000000">
        <w:rPr>
          <w:rtl w:val="0"/>
        </w:rPr>
        <w:t xml:space="preserve"> </w:t>
      </w:r>
    </w:p>
    <w:p w:rsidR="00000000" w:rsidDel="00000000" w:rsidP="00000000" w:rsidRDefault="00000000" w:rsidRPr="00000000" w14:paraId="00000164">
      <w:pPr>
        <w:numPr>
          <w:ilvl w:val="0"/>
          <w:numId w:val="7"/>
        </w:numPr>
        <w:spacing w:after="33" w:lineRule="auto"/>
        <w:ind w:left="552" w:right="163" w:hanging="283"/>
        <w:rPr/>
      </w:pPr>
      <w:r w:rsidDel="00000000" w:rsidR="00000000" w:rsidRPr="00000000">
        <w:rPr>
          <w:rtl w:val="0"/>
        </w:rPr>
        <w:t xml:space="preserve">Any personal information gathered about a young person regarding a child protection concern will be stored in a secured and confidential place.  Only appropriate staff will have access to this information (eg paid staff member or volunteer involved, Designated Safeguarding Officer).  It may be necessary to pass this information on to the relevant Local Authority and police.  When doing so, TYC will ensure that the young person is involved and gives consent in making that decision where possible.  The only situation when a referral can and will be made without the consent of the young person will be if that young person is at risk of serious harm.  </w:t>
      </w:r>
    </w:p>
    <w:p w:rsidR="00000000" w:rsidDel="00000000" w:rsidP="00000000" w:rsidRDefault="00000000" w:rsidRPr="00000000" w14:paraId="00000165">
      <w:pPr>
        <w:spacing w:after="0" w:line="259" w:lineRule="auto"/>
        <w:ind w:left="720" w:firstLine="0"/>
        <w:rPr/>
      </w:pPr>
      <w:r w:rsidDel="00000000" w:rsidR="00000000" w:rsidRPr="00000000">
        <w:rPr>
          <w:rtl w:val="0"/>
        </w:rPr>
        <w:t xml:space="preserve"> </w:t>
      </w:r>
    </w:p>
    <w:p w:rsidR="00000000" w:rsidDel="00000000" w:rsidP="00000000" w:rsidRDefault="00000000" w:rsidRPr="00000000" w14:paraId="00000166">
      <w:pPr>
        <w:numPr>
          <w:ilvl w:val="0"/>
          <w:numId w:val="7"/>
        </w:numPr>
        <w:spacing w:after="34" w:lineRule="auto"/>
        <w:ind w:left="552" w:right="163" w:hanging="283"/>
        <w:rPr/>
      </w:pPr>
      <w:r w:rsidDel="00000000" w:rsidR="00000000" w:rsidRPr="00000000">
        <w:rPr>
          <w:rtl w:val="0"/>
        </w:rPr>
        <w:t xml:space="preserve">TYC staff will ensure that any information gained or given will be treated with the strictest of confidence.  Young people will be consulted and involved in the decision making process.  </w:t>
      </w:r>
    </w:p>
    <w:p w:rsidR="00000000" w:rsidDel="00000000" w:rsidP="00000000" w:rsidRDefault="00000000" w:rsidRPr="00000000" w14:paraId="00000167">
      <w:pPr>
        <w:spacing w:after="50" w:line="259" w:lineRule="auto"/>
        <w:ind w:left="284" w:firstLine="0"/>
        <w:rPr/>
      </w:pPr>
      <w:r w:rsidDel="00000000" w:rsidR="00000000" w:rsidRPr="00000000">
        <w:rPr>
          <w:rtl w:val="0"/>
        </w:rPr>
        <w:t xml:space="preserve"> </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pStyle w:val="Heading1"/>
        <w:spacing w:after="161" w:lineRule="auto"/>
        <w:ind w:left="-5" w:firstLine="12.999999999999998"/>
        <w:rPr/>
      </w:pPr>
      <w:r w:rsidDel="00000000" w:rsidR="00000000" w:rsidRPr="00000000">
        <w:rPr>
          <w:highlight w:val="yellow"/>
          <w:rtl w:val="0"/>
        </w:rPr>
        <w:t xml:space="preserve">Safe practice when working with young people at events or on trips -</w:t>
      </w:r>
      <w:r w:rsidDel="00000000" w:rsidR="00000000" w:rsidRPr="00000000">
        <w:rPr>
          <w:rtl w:val="0"/>
        </w:rPr>
        <w:t xml:space="preserve"> </w:t>
      </w:r>
    </w:p>
    <w:p w:rsidR="00000000" w:rsidDel="00000000" w:rsidP="00000000" w:rsidRDefault="00000000" w:rsidRPr="00000000" w14:paraId="0000016E">
      <w:pPr>
        <w:numPr>
          <w:ilvl w:val="0"/>
          <w:numId w:val="9"/>
        </w:numPr>
        <w:spacing w:after="154" w:lineRule="auto"/>
        <w:ind w:left="708" w:hanging="348"/>
        <w:rPr/>
      </w:pPr>
      <w:r w:rsidDel="00000000" w:rsidR="00000000" w:rsidRPr="00000000">
        <w:rPr>
          <w:rtl w:val="0"/>
        </w:rPr>
        <w:t xml:space="preserve">Information to parents and carers  </w:t>
      </w:r>
    </w:p>
    <w:p w:rsidR="00000000" w:rsidDel="00000000" w:rsidP="00000000" w:rsidRDefault="00000000" w:rsidRPr="00000000" w14:paraId="0000016F">
      <w:pPr>
        <w:spacing w:after="151" w:lineRule="auto"/>
        <w:rPr/>
      </w:pPr>
      <w:r w:rsidDel="00000000" w:rsidR="00000000" w:rsidRPr="00000000">
        <w:rPr>
          <w:rtl w:val="0"/>
        </w:rPr>
        <w:t xml:space="preserve">Parents and carers must be provided with event information for any TYC activity involving a person under the age of 18 years.  The information provided must include – date, times, location, travel arrangements, refreshments, money, clothing or equipment needed and contact information should a parent or carer wish to contact the member of staff in charge of the activity.  </w:t>
      </w:r>
    </w:p>
    <w:p w:rsidR="00000000" w:rsidDel="00000000" w:rsidP="00000000" w:rsidRDefault="00000000" w:rsidRPr="00000000" w14:paraId="00000170">
      <w:pPr>
        <w:spacing w:after="159" w:line="259" w:lineRule="auto"/>
        <w:ind w:left="0" w:firstLine="0"/>
        <w:rPr/>
      </w:pPr>
      <w:r w:rsidDel="00000000" w:rsidR="00000000" w:rsidRPr="00000000">
        <w:rPr>
          <w:rtl w:val="0"/>
        </w:rPr>
        <w:t xml:space="preserve">  </w:t>
      </w:r>
    </w:p>
    <w:p w:rsidR="00000000" w:rsidDel="00000000" w:rsidP="00000000" w:rsidRDefault="00000000" w:rsidRPr="00000000" w14:paraId="00000171">
      <w:pPr>
        <w:spacing w:after="190" w:lineRule="auto"/>
        <w:ind w:left="0" w:firstLine="0"/>
        <w:rPr>
          <w:highlight w:val="yellow"/>
        </w:rPr>
      </w:pPr>
      <w:r w:rsidDel="00000000" w:rsidR="00000000" w:rsidRPr="00000000">
        <w:rPr>
          <w:highlight w:val="yellow"/>
          <w:rtl w:val="0"/>
        </w:rPr>
        <w:t xml:space="preserve">Consent of parent or carer and Statement of Fitness </w:t>
      </w:r>
    </w:p>
    <w:p w:rsidR="00000000" w:rsidDel="00000000" w:rsidP="00000000" w:rsidRDefault="00000000" w:rsidRPr="00000000" w14:paraId="00000172">
      <w:pPr>
        <w:spacing w:after="152" w:lineRule="auto"/>
        <w:rPr/>
      </w:pPr>
      <w:r w:rsidDel="00000000" w:rsidR="00000000" w:rsidRPr="00000000">
        <w:rPr>
          <w:rtl w:val="0"/>
        </w:rPr>
        <w:t xml:space="preserve"> Consent must be obtained from a child’s parent or carer for any TYCP activity involving a person under the age of 18 years or a vulnerable young person up to the age of 25.  The TYC consent form will be used for this purpose.  For young people aged 18 and over they will be asked to complete a consent from providing emergency contact, health and medical information.  </w:t>
      </w:r>
    </w:p>
    <w:p w:rsidR="00000000" w:rsidDel="00000000" w:rsidP="00000000" w:rsidRDefault="00000000" w:rsidRPr="00000000" w14:paraId="00000173">
      <w:pPr>
        <w:spacing w:after="151" w:lineRule="auto"/>
        <w:rPr/>
      </w:pPr>
      <w:r w:rsidDel="00000000" w:rsidR="00000000" w:rsidRPr="00000000">
        <w:rPr>
          <w:rtl w:val="0"/>
        </w:rPr>
        <w:t xml:space="preserve">During activities, copies of consent forms and statements id fitness will be available to relevant staff present, in case of an emergency and the need to contact a parent or carer.  Forms will be kept in a place which is only accessible to staff and the location of the forms must be known to all staff participating in the event.  On conclusion of the event, forms will either be destroyed or stored securely.  </w:t>
      </w:r>
    </w:p>
    <w:p w:rsidR="00000000" w:rsidDel="00000000" w:rsidP="00000000" w:rsidRDefault="00000000" w:rsidRPr="00000000" w14:paraId="00000174">
      <w:pPr>
        <w:spacing w:after="149" w:lineRule="auto"/>
        <w:rPr/>
      </w:pPr>
      <w:r w:rsidDel="00000000" w:rsidR="00000000" w:rsidRPr="00000000">
        <w:rPr>
          <w:rtl w:val="0"/>
        </w:rPr>
        <w:t xml:space="preserve">Original copies of consent forms will be filed in a locked cabinet, accessible only to those who need to fulfil their duties.  </w:t>
      </w:r>
    </w:p>
    <w:p w:rsidR="00000000" w:rsidDel="00000000" w:rsidP="00000000" w:rsidRDefault="00000000" w:rsidRPr="00000000" w14:paraId="00000175">
      <w:pPr>
        <w:spacing w:after="160" w:line="259" w:lineRule="auto"/>
        <w:ind w:left="0" w:firstLine="0"/>
        <w:rPr/>
      </w:pPr>
      <w:r w:rsidDel="00000000" w:rsidR="00000000" w:rsidRPr="00000000">
        <w:rPr>
          <w:rtl w:val="0"/>
        </w:rPr>
        <w:t xml:space="preserve"> </w:t>
      </w:r>
    </w:p>
    <w:p w:rsidR="00000000" w:rsidDel="00000000" w:rsidP="00000000" w:rsidRDefault="00000000" w:rsidRPr="00000000" w14:paraId="00000176">
      <w:pPr>
        <w:pStyle w:val="Heading1"/>
        <w:ind w:left="-5" w:firstLine="12.999999999999998"/>
        <w:rPr>
          <w:highlight w:val="yellow"/>
        </w:rPr>
      </w:pPr>
      <w:r w:rsidDel="00000000" w:rsidR="00000000" w:rsidRPr="00000000">
        <w:rPr>
          <w:highlight w:val="yellow"/>
          <w:rtl w:val="0"/>
        </w:rPr>
        <w:t xml:space="preserve">First Aid and Accidents </w:t>
      </w:r>
    </w:p>
    <w:p w:rsidR="00000000" w:rsidDel="00000000" w:rsidP="00000000" w:rsidRDefault="00000000" w:rsidRPr="00000000" w14:paraId="00000177">
      <w:pPr>
        <w:spacing w:after="49" w:line="259" w:lineRule="auto"/>
        <w:ind w:left="0" w:firstLine="0"/>
        <w:rPr/>
      </w:pPr>
      <w:r w:rsidDel="00000000" w:rsidR="00000000" w:rsidRPr="00000000">
        <w:rPr>
          <w:rtl w:val="0"/>
        </w:rPr>
        <w:t xml:space="preserve">  </w:t>
      </w:r>
    </w:p>
    <w:p w:rsidR="00000000" w:rsidDel="00000000" w:rsidP="00000000" w:rsidRDefault="00000000" w:rsidRPr="00000000" w14:paraId="00000178">
      <w:pPr>
        <w:numPr>
          <w:ilvl w:val="0"/>
          <w:numId w:val="11"/>
        </w:numPr>
        <w:ind w:left="552" w:right="506" w:hanging="283"/>
        <w:rPr/>
      </w:pPr>
      <w:r w:rsidDel="00000000" w:rsidR="00000000" w:rsidRPr="00000000">
        <w:rPr>
          <w:rtl w:val="0"/>
        </w:rPr>
        <w:t xml:space="preserve">To avoid accidents, chaperones and children will be advised of “house rules” regarding health and safety and will be notified of areas that are out of bounds. Children will be advised of the clothing and footwear appropriate to the work that will be undertaken. </w:t>
      </w:r>
    </w:p>
    <w:p w:rsidR="00000000" w:rsidDel="00000000" w:rsidP="00000000" w:rsidRDefault="00000000" w:rsidRPr="00000000" w14:paraId="00000179">
      <w:pPr>
        <w:numPr>
          <w:ilvl w:val="0"/>
          <w:numId w:val="11"/>
        </w:numPr>
        <w:ind w:left="552" w:right="506" w:hanging="283"/>
        <w:rPr>
          <w:u w:val="none"/>
        </w:rPr>
      </w:pPr>
      <w:r w:rsidDel="00000000" w:rsidR="00000000" w:rsidRPr="00000000">
        <w:rPr>
          <w:rtl w:val="0"/>
        </w:rPr>
        <w:t xml:space="preserve">All parents are required to sign a TYC Statement of Fitness form prior to the event. </w:t>
      </w:r>
    </w:p>
    <w:p w:rsidR="00000000" w:rsidDel="00000000" w:rsidP="00000000" w:rsidRDefault="00000000" w:rsidRPr="00000000" w14:paraId="0000017A">
      <w:pPr>
        <w:numPr>
          <w:ilvl w:val="0"/>
          <w:numId w:val="11"/>
        </w:numPr>
        <w:ind w:left="552" w:right="506" w:hanging="283"/>
        <w:rPr>
          <w:u w:val="none"/>
        </w:rPr>
      </w:pPr>
      <w:r w:rsidDel="00000000" w:rsidR="00000000" w:rsidRPr="00000000">
        <w:rPr>
          <w:rtl w:val="0"/>
        </w:rPr>
        <w:t xml:space="preserve">All events are First Aid Risk Assessed using the TYC form. </w:t>
      </w:r>
    </w:p>
    <w:p w:rsidR="00000000" w:rsidDel="00000000" w:rsidP="00000000" w:rsidRDefault="00000000" w:rsidRPr="00000000" w14:paraId="0000017B">
      <w:pPr>
        <w:numPr>
          <w:ilvl w:val="0"/>
          <w:numId w:val="11"/>
        </w:numPr>
        <w:ind w:left="552" w:right="506" w:hanging="283"/>
        <w:rPr>
          <w:u w:val="none"/>
        </w:rPr>
      </w:pPr>
      <w:r w:rsidDel="00000000" w:rsidR="00000000" w:rsidRPr="00000000">
        <w:rPr>
          <w:rtl w:val="0"/>
        </w:rPr>
        <w:t xml:space="preserve">At all events a blue TYC bag is present containing a pre-checked First Aid kit, a first aid guide, accident forms, disclosure forms and TYC Policies and Procedure documents.</w:t>
      </w:r>
    </w:p>
    <w:p w:rsidR="00000000" w:rsidDel="00000000" w:rsidP="00000000" w:rsidRDefault="00000000" w:rsidRPr="00000000" w14:paraId="0000017C">
      <w:pPr>
        <w:numPr>
          <w:ilvl w:val="0"/>
          <w:numId w:val="11"/>
        </w:numPr>
        <w:ind w:left="552" w:right="506" w:hanging="283"/>
        <w:rPr>
          <w:u w:val="none"/>
        </w:rPr>
      </w:pPr>
      <w:r w:rsidDel="00000000" w:rsidR="00000000" w:rsidRPr="00000000">
        <w:rPr>
          <w:rtl w:val="0"/>
        </w:rPr>
        <w:t xml:space="preserve">At all events there is at least 1 designated First Aider with an in date certificate for a first aid course within the last 3 years. If this is not possible, we will confirm that the host venue has a First Aider on site. </w:t>
      </w:r>
    </w:p>
    <w:p w:rsidR="00000000" w:rsidDel="00000000" w:rsidP="00000000" w:rsidRDefault="00000000" w:rsidRPr="00000000" w14:paraId="0000017D">
      <w:pPr>
        <w:numPr>
          <w:ilvl w:val="0"/>
          <w:numId w:val="11"/>
        </w:numPr>
        <w:ind w:left="552" w:right="506" w:hanging="283"/>
        <w:rPr/>
      </w:pPr>
      <w:r w:rsidDel="00000000" w:rsidR="00000000" w:rsidRPr="00000000">
        <w:rPr>
          <w:rtl w:val="0"/>
        </w:rPr>
        <w:t xml:space="preserve">If a child is injured while in the care of TYC, a designated first-aider will administer first aid and the injury will be recorded on a TYC accident form. This record will be countersigned by the person with responsibility for child protection. </w:t>
      </w:r>
    </w:p>
    <w:p w:rsidR="00000000" w:rsidDel="00000000" w:rsidP="00000000" w:rsidRDefault="00000000" w:rsidRPr="00000000" w14:paraId="0000017E">
      <w:pPr>
        <w:numPr>
          <w:ilvl w:val="0"/>
          <w:numId w:val="11"/>
        </w:numPr>
        <w:ind w:left="552" w:right="506" w:hanging="283"/>
        <w:rPr/>
      </w:pPr>
      <w:r w:rsidDel="00000000" w:rsidR="00000000" w:rsidRPr="00000000">
        <w:rPr>
          <w:rtl w:val="0"/>
        </w:rPr>
        <w:t xml:space="preserve">If a child joins the production with an obvious physical injury a record of this will be made in the accident book. This record will be countersigned by the person with responsibility for child protection. This record can be useful if a formal allegation is made later and will also be a record that the child did not sustain </w:t>
      </w:r>
    </w:p>
    <w:p w:rsidR="00000000" w:rsidDel="00000000" w:rsidP="00000000" w:rsidRDefault="00000000" w:rsidRPr="00000000" w14:paraId="0000017F">
      <w:pPr>
        <w:ind w:left="577" w:firstLine="0"/>
        <w:rPr/>
      </w:pPr>
      <w:r w:rsidDel="00000000" w:rsidR="00000000" w:rsidRPr="00000000">
        <w:rPr>
          <w:rtl w:val="0"/>
        </w:rPr>
        <w:t xml:space="preserve">the injury while participating in the production. </w:t>
      </w:r>
    </w:p>
    <w:p w:rsidR="00000000" w:rsidDel="00000000" w:rsidP="00000000" w:rsidRDefault="00000000" w:rsidRPr="00000000" w14:paraId="00000180">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181">
      <w:pPr>
        <w:spacing w:after="160" w:line="259" w:lineRule="auto"/>
        <w:ind w:left="0" w:firstLine="0"/>
        <w:rPr/>
      </w:pPr>
      <w:r w:rsidDel="00000000" w:rsidR="00000000" w:rsidRPr="00000000">
        <w:rPr>
          <w:rtl w:val="0"/>
        </w:rPr>
      </w:r>
    </w:p>
    <w:p w:rsidR="00000000" w:rsidDel="00000000" w:rsidP="00000000" w:rsidRDefault="00000000" w:rsidRPr="00000000" w14:paraId="00000182">
      <w:pPr>
        <w:pStyle w:val="Heading1"/>
        <w:ind w:left="-5" w:firstLine="12.999999999999998"/>
        <w:rPr/>
      </w:pPr>
      <w:r w:rsidDel="00000000" w:rsidR="00000000" w:rsidRPr="00000000">
        <w:rPr>
          <w:highlight w:val="yellow"/>
          <w:rtl w:val="0"/>
        </w:rPr>
        <w:t xml:space="preserve">Managing sensitive information</w:t>
      </w:r>
      <w:r w:rsidDel="00000000" w:rsidR="00000000" w:rsidRPr="00000000">
        <w:rPr>
          <w:rtl w:val="0"/>
        </w:rPr>
        <w:t xml:space="preserve"> </w:t>
      </w:r>
    </w:p>
    <w:p w:rsidR="00000000" w:rsidDel="00000000" w:rsidP="00000000" w:rsidRDefault="00000000" w:rsidRPr="00000000" w14:paraId="00000183">
      <w:pPr>
        <w:spacing w:after="13" w:line="259" w:lineRule="auto"/>
        <w:ind w:left="0" w:firstLine="0"/>
        <w:rPr/>
      </w:pPr>
      <w:r w:rsidDel="00000000" w:rsidR="00000000" w:rsidRPr="00000000">
        <w:rPr>
          <w:rtl w:val="0"/>
        </w:rPr>
        <w:t xml:space="preserve">  </w:t>
      </w:r>
    </w:p>
    <w:p w:rsidR="00000000" w:rsidDel="00000000" w:rsidP="00000000" w:rsidRDefault="00000000" w:rsidRPr="00000000" w14:paraId="00000184">
      <w:pPr>
        <w:numPr>
          <w:ilvl w:val="0"/>
          <w:numId w:val="12"/>
        </w:numPr>
        <w:spacing w:after="149" w:lineRule="auto"/>
        <w:ind w:left="552" w:hanging="283"/>
        <w:rPr/>
      </w:pPr>
      <w:r w:rsidDel="00000000" w:rsidR="00000000" w:rsidRPr="00000000">
        <w:rPr>
          <w:rtl w:val="0"/>
        </w:rPr>
        <w:t xml:space="preserve">TYC’s web-based materials and activities will be carefully monitored for inappropriate use.  </w:t>
      </w:r>
    </w:p>
    <w:p w:rsidR="00000000" w:rsidDel="00000000" w:rsidP="00000000" w:rsidRDefault="00000000" w:rsidRPr="00000000" w14:paraId="00000185">
      <w:pPr>
        <w:numPr>
          <w:ilvl w:val="0"/>
          <w:numId w:val="12"/>
        </w:numPr>
        <w:ind w:left="552" w:hanging="283"/>
        <w:rPr/>
      </w:pPr>
      <w:r w:rsidDel="00000000" w:rsidR="00000000" w:rsidRPr="00000000">
        <w:rPr>
          <w:rtl w:val="0"/>
        </w:rPr>
        <w:t xml:space="preserve">TYC will ensure confidentiality in order to protect the rights of its young people, staff and volunteers, including the safe handling, storage and disposal of any sensitive information such as criminal record disclosures. </w:t>
      </w:r>
    </w:p>
    <w:p w:rsidR="00000000" w:rsidDel="00000000" w:rsidP="00000000" w:rsidRDefault="00000000" w:rsidRPr="00000000" w14:paraId="00000186">
      <w:pPr>
        <w:spacing w:after="0" w:line="259" w:lineRule="auto"/>
        <w:ind w:left="284" w:firstLine="0"/>
        <w:rPr/>
      </w:pPr>
      <w:r w:rsidDel="00000000" w:rsidR="00000000" w:rsidRPr="00000000">
        <w:rPr>
          <w:rtl w:val="0"/>
        </w:rPr>
        <w:t xml:space="preserve"> </w:t>
      </w:r>
    </w:p>
    <w:p w:rsidR="00000000" w:rsidDel="00000000" w:rsidP="00000000" w:rsidRDefault="00000000" w:rsidRPr="00000000" w14:paraId="00000187">
      <w:pPr>
        <w:spacing w:after="0" w:line="259" w:lineRule="auto"/>
        <w:ind w:left="284" w:firstLine="0"/>
        <w:rPr/>
      </w:pPr>
      <w:r w:rsidDel="00000000" w:rsidR="00000000" w:rsidRPr="00000000">
        <w:rPr>
          <w:rtl w:val="0"/>
        </w:rPr>
        <w:t xml:space="preserve"> </w:t>
      </w:r>
    </w:p>
    <w:p w:rsidR="00000000" w:rsidDel="00000000" w:rsidP="00000000" w:rsidRDefault="00000000" w:rsidRPr="00000000" w14:paraId="00000188">
      <w:pPr>
        <w:spacing w:after="0" w:line="259" w:lineRule="auto"/>
        <w:ind w:left="284" w:firstLine="0"/>
        <w:rPr>
          <w:highlight w:val="green"/>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89">
      <w:pPr>
        <w:pStyle w:val="Heading1"/>
        <w:spacing w:after="163" w:lineRule="auto"/>
        <w:ind w:left="-5" w:firstLine="12.999999999999998"/>
        <w:rPr>
          <w:highlight w:val="green"/>
        </w:rPr>
      </w:pPr>
      <w:r w:rsidDel="00000000" w:rsidR="00000000" w:rsidRPr="00000000">
        <w:rPr>
          <w:highlight w:val="yellow"/>
          <w:rtl w:val="0"/>
        </w:rPr>
        <w:t xml:space="preserve">Use of photographs or recorded images of children and young people</w:t>
      </w:r>
      <w:r w:rsidDel="00000000" w:rsidR="00000000" w:rsidRPr="00000000">
        <w:rPr>
          <w:highlight w:val="green"/>
          <w:rtl w:val="0"/>
        </w:rPr>
        <w:t xml:space="preserve"> </w:t>
      </w:r>
    </w:p>
    <w:p w:rsidR="00000000" w:rsidDel="00000000" w:rsidP="00000000" w:rsidRDefault="00000000" w:rsidRPr="00000000" w14:paraId="0000018A">
      <w:pPr>
        <w:spacing w:after="166" w:lineRule="auto"/>
        <w:rPr/>
      </w:pPr>
      <w:r w:rsidDel="00000000" w:rsidR="00000000" w:rsidRPr="00000000">
        <w:rPr>
          <w:rtl w:val="0"/>
        </w:rPr>
        <w:t xml:space="preserve">TYC receives a blanket permission on its initial registration form to record our events and activities undertaken by the young people through film and photography.  This permission restricts use for TYC’s own promotional use, e.g. publications and website.  </w:t>
      </w:r>
    </w:p>
    <w:p w:rsidR="00000000" w:rsidDel="00000000" w:rsidP="00000000" w:rsidRDefault="00000000" w:rsidRPr="00000000" w14:paraId="0000018B">
      <w:pPr>
        <w:numPr>
          <w:ilvl w:val="0"/>
          <w:numId w:val="13"/>
        </w:numPr>
        <w:ind w:left="708" w:hanging="348"/>
        <w:rPr/>
      </w:pPr>
      <w:r w:rsidDel="00000000" w:rsidR="00000000" w:rsidRPr="00000000">
        <w:rPr>
          <w:rtl w:val="0"/>
        </w:rPr>
        <w:t xml:space="preserve">Permission will be sought from the parents for use of photographic material featuring children for promotional or other purposes. </w:t>
      </w:r>
    </w:p>
    <w:p w:rsidR="00000000" w:rsidDel="00000000" w:rsidP="00000000" w:rsidRDefault="00000000" w:rsidRPr="00000000" w14:paraId="0000018C">
      <w:pPr>
        <w:spacing w:after="0" w:line="259" w:lineRule="auto"/>
        <w:ind w:left="720" w:firstLine="0"/>
        <w:rPr/>
      </w:pPr>
      <w:r w:rsidDel="00000000" w:rsidR="00000000" w:rsidRPr="00000000">
        <w:rPr>
          <w:rtl w:val="0"/>
        </w:rPr>
        <w:t xml:space="preserve"> </w:t>
      </w:r>
    </w:p>
    <w:p w:rsidR="00000000" w:rsidDel="00000000" w:rsidP="00000000" w:rsidRDefault="00000000" w:rsidRPr="00000000" w14:paraId="0000018D">
      <w:pPr>
        <w:numPr>
          <w:ilvl w:val="0"/>
          <w:numId w:val="13"/>
        </w:numPr>
        <w:spacing w:after="169" w:lineRule="auto"/>
        <w:ind w:left="708" w:hanging="348"/>
        <w:rPr/>
      </w:pPr>
      <w:r w:rsidDel="00000000" w:rsidR="00000000" w:rsidRPr="00000000">
        <w:rPr>
          <w:rtl w:val="0"/>
        </w:rPr>
        <w:t xml:space="preserve">TYC will ensure all publications and media represent participants appropriately and with due respect.  </w:t>
      </w:r>
    </w:p>
    <w:p w:rsidR="00000000" w:rsidDel="00000000" w:rsidP="00000000" w:rsidRDefault="00000000" w:rsidRPr="00000000" w14:paraId="0000018E">
      <w:pPr>
        <w:numPr>
          <w:ilvl w:val="0"/>
          <w:numId w:val="13"/>
        </w:numPr>
        <w:spacing w:after="168" w:lineRule="auto"/>
        <w:ind w:left="708" w:hanging="348"/>
        <w:rPr/>
      </w:pPr>
      <w:r w:rsidDel="00000000" w:rsidR="00000000" w:rsidRPr="00000000">
        <w:rPr>
          <w:rtl w:val="0"/>
        </w:rPr>
        <w:t xml:space="preserve">A photograph or image of a child or young person will not be published without consent.  Personal information about the individual will not accompany the image.   </w:t>
      </w:r>
    </w:p>
    <w:p w:rsidR="00000000" w:rsidDel="00000000" w:rsidP="00000000" w:rsidRDefault="00000000" w:rsidRPr="00000000" w14:paraId="0000018F">
      <w:pPr>
        <w:numPr>
          <w:ilvl w:val="0"/>
          <w:numId w:val="13"/>
        </w:numPr>
        <w:spacing w:after="183" w:line="251" w:lineRule="auto"/>
        <w:ind w:left="708" w:hanging="348"/>
        <w:rPr/>
      </w:pPr>
      <w:r w:rsidDel="00000000" w:rsidR="00000000" w:rsidRPr="00000000">
        <w:rPr>
          <w:rtl w:val="0"/>
        </w:rPr>
        <w:t xml:space="preserve">Individuals and organisations commissioned by us or working in partnership with us cannot use film and photography without the consent of the participating groups.   </w:t>
      </w:r>
    </w:p>
    <w:p w:rsidR="00000000" w:rsidDel="00000000" w:rsidP="00000000" w:rsidRDefault="00000000" w:rsidRPr="00000000" w14:paraId="00000190">
      <w:pPr>
        <w:numPr>
          <w:ilvl w:val="0"/>
          <w:numId w:val="13"/>
        </w:numPr>
        <w:spacing w:after="198" w:lineRule="auto"/>
        <w:ind w:left="708" w:hanging="348"/>
        <w:rPr/>
      </w:pPr>
      <w:r w:rsidDel="00000000" w:rsidR="00000000" w:rsidRPr="00000000">
        <w:rPr>
          <w:rtl w:val="0"/>
        </w:rPr>
        <w:t xml:space="preserve">Where possible and appropriate TYC gets explicit consent when people register for an event directly.  </w:t>
      </w:r>
    </w:p>
    <w:p w:rsidR="00000000" w:rsidDel="00000000" w:rsidP="00000000" w:rsidRDefault="00000000" w:rsidRPr="00000000" w14:paraId="00000191">
      <w:pPr>
        <w:numPr>
          <w:ilvl w:val="0"/>
          <w:numId w:val="13"/>
        </w:numPr>
        <w:spacing w:after="150" w:lineRule="auto"/>
        <w:ind w:left="708" w:hanging="348"/>
        <w:rPr/>
      </w:pPr>
      <w:r w:rsidDel="00000000" w:rsidR="00000000" w:rsidRPr="00000000">
        <w:rPr>
          <w:rtl w:val="0"/>
        </w:rPr>
        <w:t xml:space="preserve">TYC states at events “TYC will be taking photographs and video shots of activities and performances for use within TYC’s photographic library, printed TYC publications, publicity and on the TYC website, to support and promote the work of the Company.  If you or your parents have any objections to this please let us know so that we can identify anyone who does not wish us to use their image.  Otherwise it will be assumed that consent has been given.”</w:t>
      </w:r>
    </w:p>
    <w:p w:rsidR="00000000" w:rsidDel="00000000" w:rsidP="00000000" w:rsidRDefault="00000000" w:rsidRPr="00000000" w14:paraId="00000192">
      <w:pPr>
        <w:numPr>
          <w:ilvl w:val="0"/>
          <w:numId w:val="13"/>
        </w:numPr>
        <w:spacing w:after="150" w:lineRule="auto"/>
        <w:ind w:left="708" w:hanging="348"/>
        <w:rPr/>
      </w:pPr>
      <w:r w:rsidDel="00000000" w:rsidR="00000000" w:rsidRPr="00000000">
        <w:rPr>
          <w:rtl w:val="0"/>
        </w:rPr>
        <w:t xml:space="preserve">During performances Video and photography are not permitted by parents or attending public. Parents are alerted of this prior to the event and, when possible,  with parental consent, we will have official photographers or videographers to document events on parents behalf.</w:t>
      </w:r>
    </w:p>
    <w:p w:rsidR="00000000" w:rsidDel="00000000" w:rsidP="00000000" w:rsidRDefault="00000000" w:rsidRPr="00000000" w14:paraId="00000193">
      <w:pPr>
        <w:spacing w:after="150" w:lineRule="auto"/>
        <w:ind w:left="708" w:firstLine="0"/>
        <w:rPr/>
      </w:pPr>
      <w:r w:rsidDel="00000000" w:rsidR="00000000" w:rsidRPr="00000000">
        <w:rPr>
          <w:rtl w:val="0"/>
        </w:rPr>
      </w:r>
    </w:p>
    <w:p w:rsidR="00000000" w:rsidDel="00000000" w:rsidP="00000000" w:rsidRDefault="00000000" w:rsidRPr="00000000" w14:paraId="00000194">
      <w:pPr>
        <w:spacing w:after="160" w:line="259" w:lineRule="auto"/>
        <w:ind w:left="720" w:firstLine="0"/>
        <w:rPr/>
      </w:pPr>
      <w:r w:rsidDel="00000000" w:rsidR="00000000" w:rsidRPr="00000000">
        <w:rPr>
          <w:rtl w:val="0"/>
        </w:rPr>
        <w:t xml:space="preserve"> </w:t>
      </w:r>
    </w:p>
    <w:p w:rsidR="00000000" w:rsidDel="00000000" w:rsidP="00000000" w:rsidRDefault="00000000" w:rsidRPr="00000000" w14:paraId="00000195">
      <w:pPr>
        <w:spacing w:after="160" w:line="259" w:lineRule="auto"/>
        <w:ind w:left="720" w:firstLine="0"/>
        <w:rPr/>
      </w:pPr>
      <w:r w:rsidDel="00000000" w:rsidR="00000000" w:rsidRPr="00000000">
        <w:rPr>
          <w:rtl w:val="0"/>
        </w:rPr>
      </w:r>
    </w:p>
    <w:p w:rsidR="00000000" w:rsidDel="00000000" w:rsidP="00000000" w:rsidRDefault="00000000" w:rsidRPr="00000000" w14:paraId="00000196">
      <w:pPr>
        <w:pStyle w:val="Heading1"/>
        <w:spacing w:after="98" w:lineRule="auto"/>
        <w:ind w:left="-5" w:firstLine="12.999999999999998"/>
        <w:rPr>
          <w:highlight w:val="yellow"/>
        </w:rPr>
      </w:pPr>
      <w:r w:rsidDel="00000000" w:rsidR="00000000" w:rsidRPr="00000000">
        <w:rPr>
          <w:highlight w:val="yellow"/>
          <w:rtl w:val="0"/>
        </w:rPr>
        <w:t xml:space="preserve">Use of Internet, mobile telephone and social networks </w:t>
      </w:r>
    </w:p>
    <w:p w:rsidR="00000000" w:rsidDel="00000000" w:rsidP="00000000" w:rsidRDefault="00000000" w:rsidRPr="00000000" w14:paraId="00000197">
      <w:pPr>
        <w:spacing w:after="0" w:line="259" w:lineRule="auto"/>
        <w:ind w:left="0" w:firstLine="0"/>
        <w:rPr>
          <w:highlight w:val="yellow"/>
        </w:rPr>
      </w:pPr>
      <w:r w:rsidDel="00000000" w:rsidR="00000000" w:rsidRPr="00000000">
        <w:rPr>
          <w:sz w:val="28"/>
          <w:szCs w:val="28"/>
          <w:highlight w:val="yellow"/>
          <w:rtl w:val="0"/>
        </w:rPr>
        <w:t xml:space="preserve"> </w:t>
      </w:r>
      <w:r w:rsidDel="00000000" w:rsidR="00000000" w:rsidRPr="00000000">
        <w:rPr>
          <w:rtl w:val="0"/>
        </w:rPr>
      </w:r>
    </w:p>
    <w:p w:rsidR="00000000" w:rsidDel="00000000" w:rsidP="00000000" w:rsidRDefault="00000000" w:rsidRPr="00000000" w14:paraId="00000198">
      <w:pPr>
        <w:spacing w:after="154" w:lineRule="auto"/>
        <w:rPr/>
      </w:pPr>
      <w:r w:rsidDel="00000000" w:rsidR="00000000" w:rsidRPr="00000000">
        <w:rPr>
          <w:rtl w:val="0"/>
        </w:rPr>
        <w:t xml:space="preserve">Paid staff and volunteers must be aware of and act in accordance with the TYC’s IT Security Policy, Data Retention Policy and Data Protection Policy.  </w:t>
      </w:r>
    </w:p>
    <w:p w:rsidR="00000000" w:rsidDel="00000000" w:rsidP="00000000" w:rsidRDefault="00000000" w:rsidRPr="00000000" w14:paraId="00000199">
      <w:pPr>
        <w:spacing w:after="165" w:lineRule="auto"/>
        <w:rPr/>
      </w:pPr>
      <w:r w:rsidDel="00000000" w:rsidR="00000000" w:rsidRPr="00000000">
        <w:rPr>
          <w:rtl w:val="0"/>
        </w:rPr>
        <w:t xml:space="preserve">It is acceptable to use email, text and internet based social networks to communicate with children and young people however the following safe working practice should be applied –  </w:t>
      </w:r>
    </w:p>
    <w:p w:rsidR="00000000" w:rsidDel="00000000" w:rsidP="00000000" w:rsidRDefault="00000000" w:rsidRPr="00000000" w14:paraId="0000019A">
      <w:pPr>
        <w:numPr>
          <w:ilvl w:val="0"/>
          <w:numId w:val="18"/>
        </w:numPr>
        <w:spacing w:after="208" w:lineRule="auto"/>
        <w:ind w:left="708" w:hanging="348"/>
        <w:rPr/>
      </w:pPr>
      <w:r w:rsidDel="00000000" w:rsidR="00000000" w:rsidRPr="00000000">
        <w:rPr>
          <w:rtl w:val="0"/>
        </w:rPr>
        <w:t xml:space="preserve">Parents or carers must be informed about how TYC staff communicates with young people and give their consent </w:t>
      </w:r>
    </w:p>
    <w:p w:rsidR="00000000" w:rsidDel="00000000" w:rsidP="00000000" w:rsidRDefault="00000000" w:rsidRPr="00000000" w14:paraId="0000019B">
      <w:pPr>
        <w:numPr>
          <w:ilvl w:val="0"/>
          <w:numId w:val="18"/>
        </w:numPr>
        <w:spacing w:after="168" w:lineRule="auto"/>
        <w:ind w:left="708" w:hanging="348"/>
        <w:rPr/>
      </w:pPr>
      <w:r w:rsidDel="00000000" w:rsidR="00000000" w:rsidRPr="00000000">
        <w:rPr>
          <w:rtl w:val="0"/>
        </w:rPr>
        <w:t xml:space="preserve">Parents or carers must be given the opportunity to be ‘copied in’ to communications with their child if they so wish  </w:t>
      </w:r>
    </w:p>
    <w:p w:rsidR="00000000" w:rsidDel="00000000" w:rsidP="00000000" w:rsidRDefault="00000000" w:rsidRPr="00000000" w14:paraId="0000019C">
      <w:pPr>
        <w:numPr>
          <w:ilvl w:val="0"/>
          <w:numId w:val="18"/>
        </w:numPr>
        <w:spacing w:after="168" w:lineRule="auto"/>
        <w:ind w:left="708" w:hanging="348"/>
        <w:rPr/>
      </w:pPr>
      <w:r w:rsidDel="00000000" w:rsidR="00000000" w:rsidRPr="00000000">
        <w:rPr>
          <w:rtl w:val="0"/>
        </w:rPr>
        <w:t xml:space="preserve">Paid staff and volunteers must only use TYC email or TYC provided mobile telephones to text message.  If social network websites are used there must be a separate TYC identity or profile established and any such site subject to regular monitoring by a line manager or the Designated Safeguarding Officer.  Such sites must be moderated to ensure the continued safe use and security of young people using the site  </w:t>
      </w:r>
    </w:p>
    <w:p w:rsidR="00000000" w:rsidDel="00000000" w:rsidP="00000000" w:rsidRDefault="00000000" w:rsidRPr="00000000" w14:paraId="0000019D">
      <w:pPr>
        <w:numPr>
          <w:ilvl w:val="0"/>
          <w:numId w:val="18"/>
        </w:numPr>
        <w:spacing w:after="169" w:lineRule="auto"/>
        <w:ind w:left="708" w:hanging="348"/>
        <w:rPr/>
      </w:pPr>
      <w:r w:rsidDel="00000000" w:rsidR="00000000" w:rsidRPr="00000000">
        <w:rPr>
          <w:rtl w:val="0"/>
        </w:rPr>
        <w:t xml:space="preserve">Staff must never use personal email or personal internet based social profile to communicate with children or young people  </w:t>
      </w:r>
    </w:p>
    <w:p w:rsidR="00000000" w:rsidDel="00000000" w:rsidP="00000000" w:rsidRDefault="00000000" w:rsidRPr="00000000" w14:paraId="0000019E">
      <w:pPr>
        <w:numPr>
          <w:ilvl w:val="0"/>
          <w:numId w:val="18"/>
        </w:numPr>
        <w:spacing w:after="47" w:lineRule="auto"/>
        <w:ind w:left="708" w:hanging="348"/>
        <w:rPr/>
      </w:pPr>
      <w:r w:rsidDel="00000000" w:rsidR="00000000" w:rsidRPr="00000000">
        <w:rPr>
          <w:rtl w:val="0"/>
        </w:rPr>
        <w:t xml:space="preserve">All electronic communications from TYC to a young person must be recorded.  </w:t>
      </w:r>
    </w:p>
    <w:p w:rsidR="00000000" w:rsidDel="00000000" w:rsidP="00000000" w:rsidRDefault="00000000" w:rsidRPr="00000000" w14:paraId="0000019F">
      <w:pPr>
        <w:spacing w:after="0" w:line="259" w:lineRule="auto"/>
        <w:ind w:left="0" w:firstLine="0"/>
        <w:rPr/>
      </w:pPr>
      <w:r w:rsidDel="00000000" w:rsidR="00000000" w:rsidRPr="00000000">
        <w:rPr>
          <w:rtl w:val="0"/>
        </w:rPr>
      </w:r>
    </w:p>
    <w:p w:rsidR="00000000" w:rsidDel="00000000" w:rsidP="00000000" w:rsidRDefault="00000000" w:rsidRPr="00000000" w14:paraId="000001A0">
      <w:pPr>
        <w:spacing w:after="0" w:line="259" w:lineRule="auto"/>
        <w:ind w:left="0" w:firstLine="0"/>
        <w:rPr/>
      </w:pPr>
      <w:r w:rsidDel="00000000" w:rsidR="00000000" w:rsidRPr="00000000">
        <w:rPr>
          <w:rtl w:val="0"/>
        </w:rPr>
      </w:r>
    </w:p>
    <w:p w:rsidR="00000000" w:rsidDel="00000000" w:rsidP="00000000" w:rsidRDefault="00000000" w:rsidRPr="00000000" w14:paraId="000001A1">
      <w:pPr>
        <w:spacing w:after="0" w:line="259" w:lineRule="auto"/>
        <w:ind w:left="0" w:firstLine="0"/>
        <w:rPr/>
      </w:pPr>
      <w:r w:rsidDel="00000000" w:rsidR="00000000" w:rsidRPr="00000000">
        <w:rPr>
          <w:rtl w:val="0"/>
        </w:rPr>
      </w:r>
    </w:p>
    <w:p w:rsidR="00000000" w:rsidDel="00000000" w:rsidP="00000000" w:rsidRDefault="00000000" w:rsidRPr="00000000" w14:paraId="000001A2">
      <w:pPr>
        <w:spacing w:after="0" w:line="259" w:lineRule="auto"/>
        <w:ind w:left="0" w:firstLine="0"/>
        <w:rPr>
          <w:b w:val="1"/>
        </w:rPr>
      </w:pPr>
      <w:r w:rsidDel="00000000" w:rsidR="00000000" w:rsidRPr="00000000">
        <w:rPr>
          <w:rtl w:val="0"/>
        </w:rPr>
      </w:r>
    </w:p>
    <w:p w:rsidR="00000000" w:rsidDel="00000000" w:rsidP="00000000" w:rsidRDefault="00000000" w:rsidRPr="00000000" w14:paraId="000001A3">
      <w:pPr>
        <w:spacing w:after="0" w:line="259" w:lineRule="auto"/>
        <w:ind w:left="0" w:firstLine="0"/>
        <w:rPr>
          <w:b w:val="1"/>
        </w:rPr>
      </w:pPr>
      <w:r w:rsidDel="00000000" w:rsidR="00000000" w:rsidRPr="00000000">
        <w:rPr>
          <w:rtl w:val="0"/>
        </w:rPr>
      </w:r>
    </w:p>
    <w:p w:rsidR="00000000" w:rsidDel="00000000" w:rsidP="00000000" w:rsidRDefault="00000000" w:rsidRPr="00000000" w14:paraId="000001A4">
      <w:pPr>
        <w:spacing w:after="0" w:line="259" w:lineRule="auto"/>
        <w:ind w:left="0" w:firstLine="0"/>
        <w:rPr>
          <w:b w:val="1"/>
        </w:rPr>
      </w:pPr>
      <w:r w:rsidDel="00000000" w:rsidR="00000000" w:rsidRPr="00000000">
        <w:rPr>
          <w:rtl w:val="0"/>
        </w:rPr>
      </w:r>
    </w:p>
    <w:p w:rsidR="00000000" w:rsidDel="00000000" w:rsidP="00000000" w:rsidRDefault="00000000" w:rsidRPr="00000000" w14:paraId="000001A5">
      <w:pPr>
        <w:spacing w:after="0" w:line="259" w:lineRule="auto"/>
        <w:ind w:left="0" w:firstLine="0"/>
        <w:rPr>
          <w:b w:val="1"/>
        </w:rPr>
      </w:pPr>
      <w:r w:rsidDel="00000000" w:rsidR="00000000" w:rsidRPr="00000000">
        <w:rPr>
          <w:rtl w:val="0"/>
        </w:rPr>
      </w:r>
    </w:p>
    <w:p w:rsidR="00000000" w:rsidDel="00000000" w:rsidP="00000000" w:rsidRDefault="00000000" w:rsidRPr="00000000" w14:paraId="000001A6">
      <w:pPr>
        <w:spacing w:after="0" w:line="259" w:lineRule="auto"/>
        <w:ind w:left="0" w:firstLine="0"/>
        <w:rPr>
          <w:b w:val="1"/>
        </w:rPr>
      </w:pPr>
      <w:r w:rsidDel="00000000" w:rsidR="00000000" w:rsidRPr="00000000">
        <w:rPr>
          <w:rtl w:val="0"/>
        </w:rPr>
      </w:r>
    </w:p>
    <w:p w:rsidR="00000000" w:rsidDel="00000000" w:rsidP="00000000" w:rsidRDefault="00000000" w:rsidRPr="00000000" w14:paraId="000001A7">
      <w:pPr>
        <w:spacing w:after="0" w:line="259" w:lineRule="auto"/>
        <w:ind w:left="0" w:firstLine="0"/>
        <w:rPr>
          <w:b w:val="1"/>
        </w:rPr>
      </w:pPr>
      <w:r w:rsidDel="00000000" w:rsidR="00000000" w:rsidRPr="00000000">
        <w:rPr>
          <w:rtl w:val="0"/>
        </w:rPr>
      </w:r>
    </w:p>
    <w:p w:rsidR="00000000" w:rsidDel="00000000" w:rsidP="00000000" w:rsidRDefault="00000000" w:rsidRPr="00000000" w14:paraId="000001A8">
      <w:pPr>
        <w:spacing w:after="0" w:line="259" w:lineRule="auto"/>
        <w:ind w:left="0" w:firstLine="0"/>
        <w:rPr>
          <w:b w:val="1"/>
        </w:rPr>
      </w:pPr>
      <w:r w:rsidDel="00000000" w:rsidR="00000000" w:rsidRPr="00000000">
        <w:rPr>
          <w:rtl w:val="0"/>
        </w:rPr>
      </w:r>
    </w:p>
    <w:p w:rsidR="00000000" w:rsidDel="00000000" w:rsidP="00000000" w:rsidRDefault="00000000" w:rsidRPr="00000000" w14:paraId="000001A9">
      <w:pPr>
        <w:spacing w:after="0" w:line="259" w:lineRule="auto"/>
        <w:ind w:left="0" w:firstLine="0"/>
        <w:rPr>
          <w:b w:val="1"/>
        </w:rPr>
      </w:pPr>
      <w:r w:rsidDel="00000000" w:rsidR="00000000" w:rsidRPr="00000000">
        <w:rPr>
          <w:rtl w:val="0"/>
        </w:rPr>
      </w:r>
    </w:p>
    <w:p w:rsidR="00000000" w:rsidDel="00000000" w:rsidP="00000000" w:rsidRDefault="00000000" w:rsidRPr="00000000" w14:paraId="000001AA">
      <w:pPr>
        <w:spacing w:after="0" w:line="259" w:lineRule="auto"/>
        <w:ind w:left="0" w:firstLine="0"/>
        <w:rPr>
          <w:b w:val="1"/>
        </w:rPr>
      </w:pPr>
      <w:r w:rsidDel="00000000" w:rsidR="00000000" w:rsidRPr="00000000">
        <w:rPr>
          <w:rtl w:val="0"/>
        </w:rPr>
      </w:r>
    </w:p>
    <w:p w:rsidR="00000000" w:rsidDel="00000000" w:rsidP="00000000" w:rsidRDefault="00000000" w:rsidRPr="00000000" w14:paraId="000001AB">
      <w:pPr>
        <w:spacing w:after="0" w:line="259" w:lineRule="auto"/>
        <w:ind w:left="0" w:firstLine="0"/>
        <w:rPr>
          <w:b w:val="1"/>
        </w:rPr>
      </w:pPr>
      <w:r w:rsidDel="00000000" w:rsidR="00000000" w:rsidRPr="00000000">
        <w:rPr>
          <w:rtl w:val="0"/>
        </w:rPr>
      </w:r>
    </w:p>
    <w:p w:rsidR="00000000" w:rsidDel="00000000" w:rsidP="00000000" w:rsidRDefault="00000000" w:rsidRPr="00000000" w14:paraId="000001AC">
      <w:pPr>
        <w:spacing w:after="0" w:line="259" w:lineRule="auto"/>
        <w:ind w:left="0" w:firstLine="0"/>
        <w:rPr>
          <w:b w:val="1"/>
        </w:rPr>
      </w:pPr>
      <w:r w:rsidDel="00000000" w:rsidR="00000000" w:rsidRPr="00000000">
        <w:rPr>
          <w:rtl w:val="0"/>
        </w:rPr>
      </w:r>
    </w:p>
    <w:p w:rsidR="00000000" w:rsidDel="00000000" w:rsidP="00000000" w:rsidRDefault="00000000" w:rsidRPr="00000000" w14:paraId="000001AD">
      <w:pPr>
        <w:spacing w:after="0" w:line="259" w:lineRule="auto"/>
        <w:ind w:left="0" w:firstLine="0"/>
        <w:rPr>
          <w:b w:val="1"/>
        </w:rPr>
      </w:pPr>
      <w:r w:rsidDel="00000000" w:rsidR="00000000" w:rsidRPr="00000000">
        <w:rPr>
          <w:rtl w:val="0"/>
        </w:rPr>
      </w:r>
    </w:p>
    <w:p w:rsidR="00000000" w:rsidDel="00000000" w:rsidP="00000000" w:rsidRDefault="00000000" w:rsidRPr="00000000" w14:paraId="000001AE">
      <w:pPr>
        <w:spacing w:after="0" w:line="259" w:lineRule="auto"/>
        <w:ind w:left="0" w:firstLine="0"/>
        <w:rPr>
          <w:b w:val="1"/>
        </w:rPr>
      </w:pPr>
      <w:r w:rsidDel="00000000" w:rsidR="00000000" w:rsidRPr="00000000">
        <w:rPr>
          <w:b w:val="1"/>
          <w:rtl w:val="0"/>
        </w:rPr>
        <w:t xml:space="preserve">CONTACT DETAILS FOR REPORTING WITHIN TYC:</w:t>
      </w:r>
    </w:p>
    <w:p w:rsidR="00000000" w:rsidDel="00000000" w:rsidP="00000000" w:rsidRDefault="00000000" w:rsidRPr="00000000" w14:paraId="000001AF">
      <w:pPr>
        <w:spacing w:after="0" w:line="259" w:lineRule="auto"/>
        <w:ind w:left="0" w:firstLine="0"/>
        <w:rPr/>
      </w:pPr>
      <w:r w:rsidDel="00000000" w:rsidR="00000000" w:rsidRPr="00000000">
        <w:rPr>
          <w:rtl w:val="0"/>
        </w:rPr>
      </w:r>
    </w:p>
    <w:p w:rsidR="00000000" w:rsidDel="00000000" w:rsidP="00000000" w:rsidRDefault="00000000" w:rsidRPr="00000000" w14:paraId="000001B0">
      <w:pPr>
        <w:spacing w:after="0" w:line="259" w:lineRule="auto"/>
        <w:ind w:left="0" w:firstLine="0"/>
        <w:rPr/>
      </w:pPr>
      <w:r w:rsidDel="00000000" w:rsidR="00000000" w:rsidRPr="00000000">
        <w:rPr>
          <w:rtl w:val="0"/>
        </w:rPr>
        <w:t xml:space="preserve">TYC Designated Safeguarding Leads:  </w:t>
      </w:r>
    </w:p>
    <w:p w:rsidR="00000000" w:rsidDel="00000000" w:rsidP="00000000" w:rsidRDefault="00000000" w:rsidRPr="00000000" w14:paraId="000001B1">
      <w:pPr>
        <w:spacing w:after="0" w:line="259" w:lineRule="auto"/>
        <w:ind w:left="0" w:firstLine="0"/>
        <w:rPr/>
      </w:pPr>
      <w:r w:rsidDel="00000000" w:rsidR="00000000" w:rsidRPr="00000000">
        <w:rPr>
          <w:rtl w:val="0"/>
        </w:rPr>
      </w:r>
    </w:p>
    <w:p w:rsidR="00000000" w:rsidDel="00000000" w:rsidP="00000000" w:rsidRDefault="00000000" w:rsidRPr="00000000" w14:paraId="000001B2">
      <w:pPr>
        <w:spacing w:after="0" w:line="259" w:lineRule="auto"/>
        <w:ind w:left="0" w:firstLine="0"/>
        <w:rPr/>
      </w:pPr>
      <w:r w:rsidDel="00000000" w:rsidR="00000000" w:rsidRPr="00000000">
        <w:rPr>
          <w:rtl w:val="0"/>
        </w:rPr>
        <w:t xml:space="preserve">Nathalie Millyard    07933436888    </w:t>
      </w:r>
      <w:hyperlink r:id="rId20">
        <w:r w:rsidDel="00000000" w:rsidR="00000000" w:rsidRPr="00000000">
          <w:rPr>
            <w:color w:val="0000ff"/>
            <w:u w:val="single"/>
            <w:rtl w:val="0"/>
          </w:rPr>
          <w:t xml:space="preserve">nathalie@theyoungcreativesportsmouth.co.uk</w:t>
        </w:r>
      </w:hyperlink>
      <w:r w:rsidDel="00000000" w:rsidR="00000000" w:rsidRPr="00000000">
        <w:rPr>
          <w:rtl w:val="0"/>
        </w:rPr>
      </w:r>
    </w:p>
    <w:p w:rsidR="00000000" w:rsidDel="00000000" w:rsidP="00000000" w:rsidRDefault="00000000" w:rsidRPr="00000000" w14:paraId="000001B3">
      <w:pPr>
        <w:spacing w:after="0" w:line="259" w:lineRule="auto"/>
        <w:ind w:left="0" w:firstLine="0"/>
        <w:rPr/>
      </w:pPr>
      <w:r w:rsidDel="00000000" w:rsidR="00000000" w:rsidRPr="00000000">
        <w:rPr>
          <w:rtl w:val="0"/>
        </w:rPr>
        <w:t xml:space="preserve">Marie Amey           07517189933    </w:t>
      </w:r>
      <w:hyperlink r:id="rId21">
        <w:r w:rsidDel="00000000" w:rsidR="00000000" w:rsidRPr="00000000">
          <w:rPr>
            <w:color w:val="0000ff"/>
            <w:u w:val="single"/>
            <w:rtl w:val="0"/>
          </w:rPr>
          <w:t xml:space="preserve">info@theyoungcreativesportsmouth.co.uk</w:t>
        </w:r>
      </w:hyperlink>
      <w:r w:rsidDel="00000000" w:rsidR="00000000" w:rsidRPr="00000000">
        <w:rPr>
          <w:rtl w:val="0"/>
        </w:rPr>
        <w:t xml:space="preserve"> </w:t>
      </w:r>
    </w:p>
    <w:p w:rsidR="00000000" w:rsidDel="00000000" w:rsidP="00000000" w:rsidRDefault="00000000" w:rsidRPr="00000000" w14:paraId="000001B4">
      <w:pPr>
        <w:spacing w:after="0" w:line="259" w:lineRule="auto"/>
        <w:ind w:left="0" w:firstLine="0"/>
        <w:rPr/>
      </w:pPr>
      <w:r w:rsidDel="00000000" w:rsidR="00000000" w:rsidRPr="00000000">
        <w:rPr>
          <w:rtl w:val="0"/>
        </w:rPr>
      </w:r>
    </w:p>
    <w:p w:rsidR="00000000" w:rsidDel="00000000" w:rsidP="00000000" w:rsidRDefault="00000000" w:rsidRPr="00000000" w14:paraId="000001B5">
      <w:pPr>
        <w:shd w:fill="ffffff" w:val="clear"/>
        <w:spacing w:after="120" w:line="240" w:lineRule="auto"/>
        <w:ind w:left="0"/>
        <w:rPr/>
      </w:pPr>
      <w:r w:rsidDel="00000000" w:rsidR="00000000" w:rsidRPr="00000000">
        <w:rPr>
          <w:rtl w:val="0"/>
        </w:rPr>
      </w:r>
    </w:p>
    <w:p w:rsidR="00000000" w:rsidDel="00000000" w:rsidP="00000000" w:rsidRDefault="00000000" w:rsidRPr="00000000" w14:paraId="000001B6">
      <w:pPr>
        <w:shd w:fill="ffffff" w:val="clear"/>
        <w:spacing w:after="120" w:line="240" w:lineRule="auto"/>
        <w:ind w:left="0"/>
        <w:rPr/>
      </w:pPr>
      <w:r w:rsidDel="00000000" w:rsidR="00000000" w:rsidRPr="00000000">
        <w:rPr>
          <w:rtl w:val="0"/>
        </w:rPr>
        <w:t xml:space="preserve">Designated Safeguarding Lead Signatures</w:t>
      </w:r>
    </w:p>
    <w:p w:rsidR="00000000" w:rsidDel="00000000" w:rsidP="00000000" w:rsidRDefault="00000000" w:rsidRPr="00000000" w14:paraId="000001B7">
      <w:pPr>
        <w:shd w:fill="ffffff" w:val="clear"/>
        <w:spacing w:after="120" w:line="240" w:lineRule="auto"/>
        <w:ind w:left="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-266699</wp:posOffset>
            </wp:positionH>
            <wp:positionV relativeFrom="paragraph">
              <wp:posOffset>276225</wp:posOffset>
            </wp:positionV>
            <wp:extent cx="1933575" cy="742950"/>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22"/>
                    <a:srcRect b="0" l="0" r="0" t="0"/>
                    <a:stretch>
                      <a:fillRect/>
                    </a:stretch>
                  </pic:blipFill>
                  <pic:spPr>
                    <a:xfrm>
                      <a:off x="0" y="0"/>
                      <a:ext cx="1933575" cy="742950"/>
                    </a:xfrm>
                    <a:prstGeom prst="rect"/>
                    <a:ln/>
                  </pic:spPr>
                </pic:pic>
              </a:graphicData>
            </a:graphic>
          </wp:anchor>
        </w:drawing>
      </w:r>
    </w:p>
    <w:p w:rsidR="00000000" w:rsidDel="00000000" w:rsidP="00000000" w:rsidRDefault="00000000" w:rsidRPr="00000000" w14:paraId="000001B8">
      <w:pPr>
        <w:shd w:fill="ffffff" w:val="clear"/>
        <w:spacing w:after="120" w:line="240" w:lineRule="auto"/>
        <w:ind w:left="720" w:firstLine="720"/>
        <w:rPr/>
      </w:pPr>
      <w:r w:rsidDel="00000000" w:rsidR="00000000" w:rsidRPr="00000000">
        <w:rPr>
          <w:rtl w:val="0"/>
        </w:rPr>
        <w:tab/>
        <w:tab/>
        <w:tab/>
      </w:r>
      <w:r w:rsidDel="00000000" w:rsidR="00000000" w:rsidRPr="00000000">
        <w:rPr/>
        <w:drawing>
          <wp:inline distB="114300" distT="114300" distL="114300" distR="114300">
            <wp:extent cx="2025903" cy="1031369"/>
            <wp:effectExtent b="0" l="0" r="0" t="0"/>
            <wp:docPr id="4" name="image2.png"/>
            <a:graphic>
              <a:graphicData uri="http://schemas.openxmlformats.org/drawingml/2006/picture">
                <pic:pic>
                  <pic:nvPicPr>
                    <pic:cNvPr id="0" name="image2.png"/>
                    <pic:cNvPicPr preferRelativeResize="0"/>
                  </pic:nvPicPr>
                  <pic:blipFill>
                    <a:blip r:embed="rId23"/>
                    <a:srcRect b="0" l="0" r="0" t="0"/>
                    <a:stretch>
                      <a:fillRect/>
                    </a:stretch>
                  </pic:blipFill>
                  <pic:spPr>
                    <a:xfrm>
                      <a:off x="0" y="0"/>
                      <a:ext cx="2025903" cy="1031369"/>
                    </a:xfrm>
                    <a:prstGeom prst="rect"/>
                    <a:ln/>
                  </pic:spPr>
                </pic:pic>
              </a:graphicData>
            </a:graphic>
          </wp:inline>
        </w:drawing>
      </w:r>
      <w:r w:rsidDel="00000000" w:rsidR="00000000" w:rsidRPr="00000000">
        <w:rPr>
          <w:rtl w:val="0"/>
        </w:rPr>
      </w:r>
    </w:p>
    <w:p w:rsidR="00000000" w:rsidDel="00000000" w:rsidP="00000000" w:rsidRDefault="00000000" w:rsidRPr="00000000" w14:paraId="000001B9">
      <w:pPr>
        <w:shd w:fill="ffffff" w:val="clear"/>
        <w:spacing w:after="120" w:line="240" w:lineRule="auto"/>
        <w:ind w:left="0" w:firstLine="0"/>
        <w:rPr/>
      </w:pPr>
      <w:r w:rsidDel="00000000" w:rsidR="00000000" w:rsidRPr="00000000">
        <w:rPr>
          <w:rtl w:val="0"/>
        </w:rPr>
        <w:t xml:space="preserve">Nathalie Millyard </w:t>
        <w:tab/>
        <w:tab/>
        <w:tab/>
        <w:tab/>
        <w:tab/>
        <w:t xml:space="preserve">Marie Amey </w:t>
      </w:r>
    </w:p>
    <w:p w:rsidR="00000000" w:rsidDel="00000000" w:rsidP="00000000" w:rsidRDefault="00000000" w:rsidRPr="00000000" w14:paraId="000001BA">
      <w:pPr>
        <w:shd w:fill="ffffff" w:val="clear"/>
        <w:spacing w:after="120" w:line="240" w:lineRule="auto"/>
        <w:ind w:left="0" w:firstLine="0"/>
        <w:rPr/>
      </w:pPr>
      <w:r w:rsidDel="00000000" w:rsidR="00000000" w:rsidRPr="00000000">
        <w:rPr>
          <w:rtl w:val="0"/>
        </w:rPr>
      </w:r>
    </w:p>
    <w:p w:rsidR="00000000" w:rsidDel="00000000" w:rsidP="00000000" w:rsidRDefault="00000000" w:rsidRPr="00000000" w14:paraId="000001BB">
      <w:pPr>
        <w:shd w:fill="ffffff" w:val="clear"/>
        <w:spacing w:after="120" w:line="240" w:lineRule="auto"/>
        <w:ind w:left="0" w:firstLine="0"/>
        <w:rPr/>
      </w:pPr>
      <w:r w:rsidDel="00000000" w:rsidR="00000000" w:rsidRPr="00000000">
        <w:rPr>
          <w:rtl w:val="0"/>
        </w:rPr>
      </w:r>
    </w:p>
    <w:p w:rsidR="00000000" w:rsidDel="00000000" w:rsidP="00000000" w:rsidRDefault="00000000" w:rsidRPr="00000000" w14:paraId="000001BC">
      <w:pPr>
        <w:spacing w:after="0" w:line="259" w:lineRule="auto"/>
        <w:ind w:left="0" w:firstLine="0"/>
        <w:rPr/>
      </w:pPr>
      <w:r w:rsidDel="00000000" w:rsidR="00000000" w:rsidRPr="00000000">
        <w:rPr>
          <w:rtl w:val="0"/>
        </w:rPr>
      </w:r>
    </w:p>
    <w:p w:rsidR="00000000" w:rsidDel="00000000" w:rsidP="00000000" w:rsidRDefault="00000000" w:rsidRPr="00000000" w14:paraId="000001BD">
      <w:pPr>
        <w:spacing w:after="0" w:line="259" w:lineRule="auto"/>
        <w:ind w:left="0" w:firstLine="0"/>
        <w:rPr>
          <w:b w:val="1"/>
        </w:rPr>
      </w:pPr>
      <w:r w:rsidDel="00000000" w:rsidR="00000000" w:rsidRPr="00000000">
        <w:rPr>
          <w:b w:val="1"/>
          <w:rtl w:val="0"/>
        </w:rPr>
        <w:t xml:space="preserve">CONTACT DETAILS FOR TYC DSL’s TO FOLLOW UP CONCERNS:</w:t>
      </w:r>
    </w:p>
    <w:p w:rsidR="00000000" w:rsidDel="00000000" w:rsidP="00000000" w:rsidRDefault="00000000" w:rsidRPr="00000000" w14:paraId="000001BE">
      <w:pPr>
        <w:spacing w:after="0" w:line="259" w:lineRule="auto"/>
        <w:ind w:left="0" w:firstLine="0"/>
        <w:rPr/>
      </w:pPr>
      <w:r w:rsidDel="00000000" w:rsidR="00000000" w:rsidRPr="00000000">
        <w:rPr>
          <w:rtl w:val="0"/>
        </w:rPr>
      </w:r>
    </w:p>
    <w:p w:rsidR="00000000" w:rsidDel="00000000" w:rsidP="00000000" w:rsidRDefault="00000000" w:rsidRPr="00000000" w14:paraId="000001BF">
      <w:pPr>
        <w:shd w:fill="ffffff" w:val="clear"/>
        <w:spacing w:after="120" w:line="240" w:lineRule="auto"/>
        <w:ind w:left="0" w:firstLine="0"/>
        <w:rPr/>
      </w:pPr>
      <w:r w:rsidDel="00000000" w:rsidR="00000000" w:rsidRPr="00000000">
        <w:rPr>
          <w:rtl w:val="0"/>
        </w:rPr>
      </w:r>
    </w:p>
    <w:p w:rsidR="00000000" w:rsidDel="00000000" w:rsidP="00000000" w:rsidRDefault="00000000" w:rsidRPr="00000000" w14:paraId="000001C0">
      <w:pPr>
        <w:shd w:fill="ffffff" w:val="clear"/>
        <w:spacing w:after="120" w:line="240" w:lineRule="auto"/>
        <w:ind w:left="0" w:firstLine="0"/>
        <w:rPr/>
      </w:pPr>
      <w:r w:rsidDel="00000000" w:rsidR="00000000" w:rsidRPr="00000000">
        <w:rPr>
          <w:rtl w:val="0"/>
        </w:rPr>
        <w:t xml:space="preserve">To make a referral regarding concerns about a child:</w:t>
      </w:r>
    </w:p>
    <w:p w:rsidR="00000000" w:rsidDel="00000000" w:rsidP="00000000" w:rsidRDefault="00000000" w:rsidRPr="00000000" w14:paraId="000001C1">
      <w:pPr>
        <w:shd w:fill="ffffff" w:val="clear"/>
        <w:spacing w:after="120" w:line="240" w:lineRule="auto"/>
        <w:ind w:left="0" w:firstLine="0"/>
        <w:rPr/>
      </w:pPr>
      <w:r w:rsidDel="00000000" w:rsidR="00000000" w:rsidRPr="00000000">
        <w:rPr>
          <w:rtl w:val="0"/>
        </w:rPr>
      </w:r>
    </w:p>
    <w:p w:rsidR="00000000" w:rsidDel="00000000" w:rsidP="00000000" w:rsidRDefault="00000000" w:rsidRPr="00000000" w14:paraId="000001C2">
      <w:pPr>
        <w:shd w:fill="ffffff" w:val="clear"/>
        <w:spacing w:after="120" w:line="240" w:lineRule="auto"/>
        <w:ind w:left="0" w:firstLine="0"/>
        <w:rPr/>
      </w:pPr>
      <w:hyperlink r:id="rId24">
        <w:r w:rsidDel="00000000" w:rsidR="00000000" w:rsidRPr="00000000">
          <w:rPr>
            <w:b w:val="1"/>
            <w:color w:val="0076a3"/>
            <w:u w:val="single"/>
            <w:rtl w:val="0"/>
          </w:rPr>
          <w:t xml:space="preserve">Multi-Agency Safeguarding Hub</w:t>
        </w:r>
      </w:hyperlink>
      <w:r w:rsidDel="00000000" w:rsidR="00000000" w:rsidRPr="00000000">
        <w:rPr>
          <w:b w:val="1"/>
          <w:rtl w:val="0"/>
        </w:rPr>
        <w:t xml:space="preserve"> (</w:t>
      </w:r>
      <w:hyperlink r:id="rId25">
        <w:r w:rsidDel="00000000" w:rsidR="00000000" w:rsidRPr="00000000">
          <w:rPr>
            <w:b w:val="1"/>
            <w:color w:val="0076a3"/>
            <w:u w:val="single"/>
            <w:rtl w:val="0"/>
          </w:rPr>
          <w:t xml:space="preserve">MASH</w:t>
        </w:r>
      </w:hyperlink>
      <w:r w:rsidDel="00000000" w:rsidR="00000000" w:rsidRPr="00000000">
        <w:rPr>
          <w:b w:val="1"/>
          <w:rtl w:val="0"/>
        </w:rPr>
        <w:t xml:space="preserve">)</w:t>
      </w:r>
      <w:r w:rsidDel="00000000" w:rsidR="00000000" w:rsidRPr="00000000">
        <w:rPr>
          <w:rtl w:val="0"/>
        </w:rPr>
        <w:t xml:space="preserve"> </w:t>
      </w:r>
    </w:p>
    <w:p w:rsidR="00000000" w:rsidDel="00000000" w:rsidP="00000000" w:rsidRDefault="00000000" w:rsidRPr="00000000" w14:paraId="000001C3">
      <w:pPr>
        <w:shd w:fill="ffffff" w:val="clear"/>
        <w:spacing w:after="120" w:line="240" w:lineRule="auto"/>
        <w:ind w:left="0" w:firstLine="0"/>
        <w:rPr/>
      </w:pPr>
      <w:r w:rsidDel="00000000" w:rsidR="00000000" w:rsidRPr="00000000">
        <w:rPr>
          <w:rtl w:val="0"/>
        </w:rPr>
        <w:t xml:space="preserve">Hampshire Children’s Services: 0300 555 1384</w:t>
      </w:r>
    </w:p>
    <w:p w:rsidR="00000000" w:rsidDel="00000000" w:rsidP="00000000" w:rsidRDefault="00000000" w:rsidRPr="00000000" w14:paraId="000001C4">
      <w:pPr>
        <w:shd w:fill="ffffff" w:val="clear"/>
        <w:spacing w:after="120" w:line="240" w:lineRule="auto"/>
        <w:ind w:left="0" w:firstLine="0"/>
        <w:rPr/>
      </w:pPr>
      <w:r w:rsidDel="00000000" w:rsidR="00000000" w:rsidRPr="00000000">
        <w:rPr>
          <w:rtl w:val="0"/>
        </w:rPr>
        <w:t xml:space="preserve">Isle of Wight Children’s Services: 0300 300 0117</w:t>
      </w:r>
    </w:p>
    <w:p w:rsidR="00000000" w:rsidDel="00000000" w:rsidP="00000000" w:rsidRDefault="00000000" w:rsidRPr="00000000" w14:paraId="000001C5">
      <w:pPr>
        <w:shd w:fill="ffffff" w:val="clear"/>
        <w:spacing w:after="120" w:line="240" w:lineRule="auto"/>
        <w:ind w:left="0" w:firstLine="0"/>
        <w:rPr/>
      </w:pPr>
      <w:r w:rsidDel="00000000" w:rsidR="00000000" w:rsidRPr="00000000">
        <w:rPr>
          <w:rtl w:val="0"/>
        </w:rPr>
        <w:t xml:space="preserve">Portsmouth Children’s Services: 0845 671 0271</w:t>
      </w:r>
    </w:p>
    <w:p w:rsidR="00000000" w:rsidDel="00000000" w:rsidP="00000000" w:rsidRDefault="00000000" w:rsidRPr="00000000" w14:paraId="000001C6">
      <w:pPr>
        <w:shd w:fill="ffffff" w:val="clear"/>
        <w:spacing w:after="120" w:line="240" w:lineRule="auto"/>
        <w:ind w:left="0" w:firstLine="0"/>
        <w:rPr/>
      </w:pPr>
      <w:r w:rsidDel="00000000" w:rsidR="00000000" w:rsidRPr="00000000">
        <w:rPr>
          <w:rtl w:val="0"/>
        </w:rPr>
        <w:t xml:space="preserve">Southampton Children’s Services: 023 8083 2300</w:t>
      </w:r>
    </w:p>
    <w:p w:rsidR="00000000" w:rsidDel="00000000" w:rsidP="00000000" w:rsidRDefault="00000000" w:rsidRPr="00000000" w14:paraId="000001C7">
      <w:pPr>
        <w:shd w:fill="ffffff" w:val="clear"/>
        <w:spacing w:after="240" w:line="240" w:lineRule="auto"/>
        <w:ind w:left="0" w:firstLine="0"/>
        <w:rPr>
          <w:color w:val="000000"/>
        </w:rPr>
      </w:pPr>
      <w:r w:rsidDel="00000000" w:rsidR="00000000" w:rsidRPr="00000000">
        <w:rPr>
          <w:rtl w:val="0"/>
        </w:rPr>
      </w:r>
    </w:p>
    <w:p w:rsidR="00000000" w:rsidDel="00000000" w:rsidP="00000000" w:rsidRDefault="00000000" w:rsidRPr="00000000" w14:paraId="000001C8">
      <w:pPr>
        <w:shd w:fill="ffffff" w:val="clear"/>
        <w:spacing w:after="240" w:line="240" w:lineRule="auto"/>
        <w:ind w:left="0" w:firstLine="0"/>
        <w:rPr>
          <w:color w:val="000000"/>
        </w:rPr>
      </w:pPr>
      <w:r w:rsidDel="00000000" w:rsidR="00000000" w:rsidRPr="00000000">
        <w:rPr>
          <w:color w:val="000000"/>
          <w:rtl w:val="0"/>
        </w:rPr>
        <w:t xml:space="preserve">If you have concerns regarding someone who is in a ‘position of trust’ and works with a child, including foster carers and volunteers, these should be reported to the Local Authority Designated Officer (LADO). </w:t>
      </w:r>
      <w:r w:rsidDel="00000000" w:rsidR="00000000" w:rsidRPr="00000000">
        <w:rPr>
          <w:b w:val="1"/>
          <w:color w:val="000000"/>
          <w:rtl w:val="0"/>
        </w:rPr>
        <w:t xml:space="preserve">It is a statutory requirement to do this within 1 working day.</w:t>
      </w:r>
      <w:r w:rsidDel="00000000" w:rsidR="00000000" w:rsidRPr="00000000">
        <w:rPr>
          <w:rtl w:val="0"/>
        </w:rPr>
      </w:r>
    </w:p>
    <w:p w:rsidR="00000000" w:rsidDel="00000000" w:rsidP="00000000" w:rsidRDefault="00000000" w:rsidRPr="00000000" w14:paraId="000001C9">
      <w:pPr>
        <w:shd w:fill="ffffff" w:val="clear"/>
        <w:spacing w:after="240" w:line="240" w:lineRule="auto"/>
        <w:ind w:left="0" w:firstLine="0"/>
        <w:rPr>
          <w:color w:val="000000"/>
        </w:rPr>
      </w:pPr>
      <w:r w:rsidDel="00000000" w:rsidR="00000000" w:rsidRPr="00000000">
        <w:rPr>
          <w:color w:val="000000"/>
          <w:rtl w:val="0"/>
        </w:rPr>
        <w:t xml:space="preserve">Portsmouth’s LADO can be contacted by:</w:t>
      </w:r>
    </w:p>
    <w:p w:rsidR="00000000" w:rsidDel="00000000" w:rsidP="00000000" w:rsidRDefault="00000000" w:rsidRPr="00000000" w14:paraId="000001CA">
      <w:pPr>
        <w:numPr>
          <w:ilvl w:val="0"/>
          <w:numId w:val="19"/>
        </w:numPr>
        <w:shd w:fill="ffffff" w:val="clear"/>
        <w:spacing w:after="0" w:line="240" w:lineRule="auto"/>
        <w:ind w:left="1200" w:hanging="360"/>
        <w:rPr>
          <w:color w:val="333333"/>
        </w:rPr>
      </w:pPr>
      <w:r w:rsidDel="00000000" w:rsidR="00000000" w:rsidRPr="00000000">
        <w:rPr>
          <w:color w:val="000000"/>
          <w:rtl w:val="0"/>
        </w:rPr>
        <w:t xml:space="preserve">phone on </w:t>
      </w:r>
      <w:hyperlink r:id="rId26">
        <w:r w:rsidDel="00000000" w:rsidR="00000000" w:rsidRPr="00000000">
          <w:rPr>
            <w:color w:val="007acc"/>
            <w:u w:val="single"/>
            <w:rtl w:val="0"/>
          </w:rPr>
          <w:t xml:space="preserve">023 9288 2500</w:t>
        </w:r>
      </w:hyperlink>
      <w:r w:rsidDel="00000000" w:rsidR="00000000" w:rsidRPr="00000000">
        <w:rPr>
          <w:rtl w:val="0"/>
        </w:rPr>
      </w:r>
    </w:p>
    <w:p w:rsidR="00000000" w:rsidDel="00000000" w:rsidP="00000000" w:rsidRDefault="00000000" w:rsidRPr="00000000" w14:paraId="000001CB">
      <w:pPr>
        <w:numPr>
          <w:ilvl w:val="0"/>
          <w:numId w:val="19"/>
        </w:numPr>
        <w:shd w:fill="ffffff" w:val="clear"/>
        <w:spacing w:after="0" w:before="60" w:line="240" w:lineRule="auto"/>
        <w:ind w:left="1200" w:hanging="360"/>
        <w:rPr>
          <w:color w:val="333333"/>
        </w:rPr>
      </w:pPr>
      <w:r w:rsidDel="00000000" w:rsidR="00000000" w:rsidRPr="00000000">
        <w:rPr>
          <w:color w:val="000000"/>
          <w:rtl w:val="0"/>
        </w:rPr>
        <w:t xml:space="preserve">email </w:t>
      </w:r>
      <w:hyperlink r:id="rId27">
        <w:r w:rsidDel="00000000" w:rsidR="00000000" w:rsidRPr="00000000">
          <w:rPr>
            <w:color w:val="007acc"/>
            <w:u w:val="single"/>
            <w:rtl w:val="0"/>
          </w:rPr>
          <w:t xml:space="preserve">LADO@portsmouthcc.gov.uk</w:t>
        </w:r>
      </w:hyperlink>
      <w:r w:rsidDel="00000000" w:rsidR="00000000" w:rsidRPr="00000000">
        <w:rPr>
          <w:rtl w:val="0"/>
        </w:rPr>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Roboto" w:cs="Roboto" w:eastAsia="Roboto" w:hAnsi="Roboto"/>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ffffff" w:val="clear"/>
        <w:spacing w:after="12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Hampshire: 01962 876364</w:t>
      </w:r>
    </w:p>
    <w:p w:rsidR="00000000" w:rsidDel="00000000" w:rsidP="00000000" w:rsidRDefault="00000000" w:rsidRPr="00000000" w14:paraId="000001C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ffffff" w:val="clear"/>
        <w:spacing w:after="12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Southampton: 023 8091 5535</w:t>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jc w:val="left"/>
        <w:rPr/>
      </w:pPr>
      <w:r w:rsidDel="00000000" w:rsidR="00000000" w:rsidRPr="00000000">
        <w:rPr>
          <w:rtl w:val="0"/>
        </w:rPr>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jc w:val="left"/>
        <w:rPr/>
      </w:pPr>
      <w:r w:rsidDel="00000000" w:rsidR="00000000" w:rsidRPr="00000000">
        <w:rPr>
          <w:rtl w:val="0"/>
        </w:rPr>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jc w:val="left"/>
        <w:rPr/>
      </w:pPr>
      <w:r w:rsidDel="00000000" w:rsidR="00000000" w:rsidRPr="00000000">
        <w:rPr>
          <w:rtl w:val="0"/>
        </w:rPr>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2160" w:right="0" w:firstLine="720"/>
        <w:jc w:val="left"/>
        <w:rPr/>
      </w:pPr>
      <w:r w:rsidDel="00000000" w:rsidR="00000000" w:rsidRPr="00000000">
        <w:rPr>
          <w:rtl w:val="0"/>
        </w:rPr>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jc w:val="left"/>
        <w:rPr/>
      </w:pPr>
      <w:r w:rsidDel="00000000" w:rsidR="00000000" w:rsidRPr="00000000">
        <w:rPr>
          <w:rtl w:val="0"/>
        </w:rPr>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jc w:val="left"/>
        <w:rPr/>
      </w:pPr>
      <w:r w:rsidDel="00000000" w:rsidR="00000000" w:rsidRPr="00000000">
        <w:rPr>
          <w:rtl w:val="0"/>
        </w:rPr>
      </w:r>
    </w:p>
    <w:sectPr>
      <w:headerReference r:id="rId28" w:type="default"/>
      <w:headerReference r:id="rId29" w:type="first"/>
      <w:headerReference r:id="rId30" w:type="even"/>
      <w:footerReference r:id="rId31" w:type="default"/>
      <w:footerReference r:id="rId32" w:type="first"/>
      <w:footerReference r:id="rId33" w:type="even"/>
      <w:pgSz w:h="16838" w:w="11906" w:orient="portrait"/>
      <w:pgMar w:bottom="1289" w:top="1224" w:left="1133" w:right="1150" w:header="686" w:footer="7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8">
    <w:pPr>
      <w:spacing w:after="82"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D9">
    <w:pPr>
      <w:spacing w:after="0" w:line="259" w:lineRule="auto"/>
      <w:ind w:left="12" w:firstLine="0"/>
      <w:jc w:val="center"/>
      <w:rPr/>
    </w:pPr>
    <w:r w:rsidDel="00000000" w:rsidR="00000000" w:rsidRPr="00000000">
      <w:rPr>
        <w:rFonts w:ascii="Times New Roman" w:cs="Times New Roman" w:eastAsia="Times New Roman" w:hAnsi="Times New Roman"/>
        <w:rtl w:val="0"/>
      </w:rPr>
      <w:t xml:space="preserve">Page </w:t>
    </w: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1DA">
    <w:pPr>
      <w:spacing w:after="0" w:line="259" w:lineRule="auto"/>
      <w:ind w:left="0" w:firstLine="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B">
    <w:pPr>
      <w:spacing w:after="82"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DC">
    <w:pPr>
      <w:spacing w:after="0" w:line="259" w:lineRule="auto"/>
      <w:ind w:left="12" w:firstLine="0"/>
      <w:jc w:val="center"/>
      <w:rPr/>
    </w:pPr>
    <w:r w:rsidDel="00000000" w:rsidR="00000000" w:rsidRPr="00000000">
      <w:rPr>
        <w:rFonts w:ascii="Times New Roman" w:cs="Times New Roman" w:eastAsia="Times New Roman" w:hAnsi="Times New Roman"/>
        <w:rtl w:val="0"/>
      </w:rPr>
      <w:t xml:space="preserve">Page </w:t>
    </w: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1DD">
    <w:pPr>
      <w:spacing w:after="0" w:line="259" w:lineRule="auto"/>
      <w:ind w:left="0" w:firstLine="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E">
    <w:pPr>
      <w:spacing w:after="82"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DF">
    <w:pPr>
      <w:spacing w:after="0" w:line="259" w:lineRule="auto"/>
      <w:ind w:left="12" w:firstLine="0"/>
      <w:jc w:val="center"/>
      <w:rPr/>
    </w:pPr>
    <w:r w:rsidDel="00000000" w:rsidR="00000000" w:rsidRPr="00000000">
      <w:rPr>
        <w:rFonts w:ascii="Times New Roman" w:cs="Times New Roman" w:eastAsia="Times New Roman" w:hAnsi="Times New Roman"/>
        <w:rtl w:val="0"/>
      </w:rPr>
      <w:t xml:space="preserve">Page </w:t>
    </w: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1E0">
    <w:pPr>
      <w:spacing w:after="0" w:line="259" w:lineRule="auto"/>
      <w:ind w:left="0" w:firstLine="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5">
    <w:pPr>
      <w:spacing w:after="0" w:line="237" w:lineRule="auto"/>
      <w:ind w:left="0" w:right="33" w:firstLine="0"/>
      <w:jc w:val="right"/>
      <w:rPr/>
    </w:pPr>
    <w:r w:rsidDel="00000000" w:rsidR="00000000" w:rsidRPr="00000000">
      <w:rPr>
        <w:rFonts w:ascii="Times New Roman" w:cs="Times New Roman" w:eastAsia="Times New Roman" w:hAnsi="Times New Roman"/>
        <w:sz w:val="20"/>
        <w:szCs w:val="20"/>
        <w:rtl w:val="0"/>
      </w:rPr>
      <w:t xml:space="preserve"> </w:t>
      <w:tab/>
      <w:t xml:space="preserve">The Young Creatives Portsmouth and Havant - Child Protection Procedures</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6">
    <w:pPr>
      <w:spacing w:after="0" w:line="237" w:lineRule="auto"/>
      <w:ind w:left="0" w:right="33" w:firstLine="0"/>
      <w:jc w:val="right"/>
      <w:rPr/>
    </w:pPr>
    <w:r w:rsidDel="00000000" w:rsidR="00000000" w:rsidRPr="00000000">
      <w:rPr>
        <w:rFonts w:ascii="Times New Roman" w:cs="Times New Roman" w:eastAsia="Times New Roman" w:hAnsi="Times New Roman"/>
        <w:sz w:val="20"/>
        <w:szCs w:val="20"/>
        <w:rtl w:val="0"/>
      </w:rPr>
      <w:t xml:space="preserve"> </w:t>
      <w:tab/>
      <w:t xml:space="preserve">The Young Creatives Portsmouth - Child Protection Procedures</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7">
    <w:pPr>
      <w:spacing w:after="0" w:line="237" w:lineRule="auto"/>
      <w:ind w:left="0" w:right="33" w:firstLine="0"/>
      <w:jc w:val="right"/>
      <w:rPr/>
    </w:pPr>
    <w:r w:rsidDel="00000000" w:rsidR="00000000" w:rsidRPr="00000000">
      <w:rPr>
        <w:rFonts w:ascii="Times New Roman" w:cs="Times New Roman" w:eastAsia="Times New Roman" w:hAnsi="Times New Roman"/>
        <w:sz w:val="20"/>
        <w:szCs w:val="20"/>
        <w:rtl w:val="0"/>
      </w:rPr>
      <w:t xml:space="preserve"> </w:t>
      <w:tab/>
      <w:t xml:space="preserve">The Young Creatives Portsmouth - Child Protection Procedures</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52" w:hanging="552"/>
      </w:pPr>
      <w:rPr>
        <w:rFonts w:ascii="Arial" w:cs="Arial" w:eastAsia="Arial" w:hAnsi="Arial"/>
        <w:b w:val="0"/>
        <w:i w:val="0"/>
        <w:strike w:val="0"/>
        <w:color w:val="000000"/>
        <w:sz w:val="24"/>
        <w:szCs w:val="24"/>
        <w:u w:val="none"/>
        <w:shd w:fill="auto" w:val="clear"/>
      </w:rPr>
    </w:lvl>
    <w:lvl w:ilvl="1">
      <w:start w:val="1"/>
      <w:numFmt w:val="bullet"/>
      <w:lvlText w:val="o"/>
      <w:lvlJc w:val="left"/>
      <w:pPr>
        <w:ind w:left="1364" w:hanging="1364"/>
      </w:pPr>
      <w:rPr>
        <w:rFonts w:ascii="Arial" w:cs="Arial" w:eastAsia="Arial" w:hAnsi="Arial"/>
        <w:b w:val="0"/>
        <w:i w:val="0"/>
        <w:strike w:val="0"/>
        <w:color w:val="000000"/>
        <w:sz w:val="24"/>
        <w:szCs w:val="24"/>
        <w:u w:val="none"/>
        <w:shd w:fill="auto" w:val="clear"/>
      </w:rPr>
    </w:lvl>
    <w:lvl w:ilvl="2">
      <w:start w:val="1"/>
      <w:numFmt w:val="bullet"/>
      <w:lvlText w:val="▪"/>
      <w:lvlJc w:val="left"/>
      <w:pPr>
        <w:ind w:left="2084" w:hanging="2084"/>
      </w:pPr>
      <w:rPr>
        <w:rFonts w:ascii="Arial" w:cs="Arial" w:eastAsia="Arial" w:hAnsi="Arial"/>
        <w:b w:val="0"/>
        <w:i w:val="0"/>
        <w:strike w:val="0"/>
        <w:color w:val="000000"/>
        <w:sz w:val="24"/>
        <w:szCs w:val="24"/>
        <w:u w:val="none"/>
        <w:shd w:fill="auto" w:val="clear"/>
      </w:rPr>
    </w:lvl>
    <w:lvl w:ilvl="3">
      <w:start w:val="1"/>
      <w:numFmt w:val="bullet"/>
      <w:lvlText w:val="•"/>
      <w:lvlJc w:val="left"/>
      <w:pPr>
        <w:ind w:left="2804" w:hanging="2804"/>
      </w:pPr>
      <w:rPr>
        <w:rFonts w:ascii="Arial" w:cs="Arial" w:eastAsia="Arial" w:hAnsi="Arial"/>
        <w:b w:val="0"/>
        <w:i w:val="0"/>
        <w:strike w:val="0"/>
        <w:color w:val="000000"/>
        <w:sz w:val="24"/>
        <w:szCs w:val="24"/>
        <w:u w:val="none"/>
        <w:shd w:fill="auto" w:val="clear"/>
      </w:rPr>
    </w:lvl>
    <w:lvl w:ilvl="4">
      <w:start w:val="1"/>
      <w:numFmt w:val="bullet"/>
      <w:lvlText w:val="o"/>
      <w:lvlJc w:val="left"/>
      <w:pPr>
        <w:ind w:left="3524" w:hanging="3524"/>
      </w:pPr>
      <w:rPr>
        <w:rFonts w:ascii="Arial" w:cs="Arial" w:eastAsia="Arial" w:hAnsi="Arial"/>
        <w:b w:val="0"/>
        <w:i w:val="0"/>
        <w:strike w:val="0"/>
        <w:color w:val="000000"/>
        <w:sz w:val="24"/>
        <w:szCs w:val="24"/>
        <w:u w:val="none"/>
        <w:shd w:fill="auto" w:val="clear"/>
      </w:rPr>
    </w:lvl>
    <w:lvl w:ilvl="5">
      <w:start w:val="1"/>
      <w:numFmt w:val="bullet"/>
      <w:lvlText w:val="▪"/>
      <w:lvlJc w:val="left"/>
      <w:pPr>
        <w:ind w:left="4244" w:hanging="4244"/>
      </w:pPr>
      <w:rPr>
        <w:rFonts w:ascii="Arial" w:cs="Arial" w:eastAsia="Arial" w:hAnsi="Arial"/>
        <w:b w:val="0"/>
        <w:i w:val="0"/>
        <w:strike w:val="0"/>
        <w:color w:val="000000"/>
        <w:sz w:val="24"/>
        <w:szCs w:val="24"/>
        <w:u w:val="none"/>
        <w:shd w:fill="auto" w:val="clear"/>
      </w:rPr>
    </w:lvl>
    <w:lvl w:ilvl="6">
      <w:start w:val="1"/>
      <w:numFmt w:val="bullet"/>
      <w:lvlText w:val="•"/>
      <w:lvlJc w:val="left"/>
      <w:pPr>
        <w:ind w:left="4964" w:hanging="4964"/>
      </w:pPr>
      <w:rPr>
        <w:rFonts w:ascii="Arial" w:cs="Arial" w:eastAsia="Arial" w:hAnsi="Arial"/>
        <w:b w:val="0"/>
        <w:i w:val="0"/>
        <w:strike w:val="0"/>
        <w:color w:val="000000"/>
        <w:sz w:val="24"/>
        <w:szCs w:val="24"/>
        <w:u w:val="none"/>
        <w:shd w:fill="auto" w:val="clear"/>
      </w:rPr>
    </w:lvl>
    <w:lvl w:ilvl="7">
      <w:start w:val="1"/>
      <w:numFmt w:val="bullet"/>
      <w:lvlText w:val="o"/>
      <w:lvlJc w:val="left"/>
      <w:pPr>
        <w:ind w:left="5684" w:hanging="5684"/>
      </w:pPr>
      <w:rPr>
        <w:rFonts w:ascii="Arial" w:cs="Arial" w:eastAsia="Arial" w:hAnsi="Arial"/>
        <w:b w:val="0"/>
        <w:i w:val="0"/>
        <w:strike w:val="0"/>
        <w:color w:val="000000"/>
        <w:sz w:val="24"/>
        <w:szCs w:val="24"/>
        <w:u w:val="none"/>
        <w:shd w:fill="auto" w:val="clear"/>
      </w:rPr>
    </w:lvl>
    <w:lvl w:ilvl="8">
      <w:start w:val="1"/>
      <w:numFmt w:val="bullet"/>
      <w:lvlText w:val="▪"/>
      <w:lvlJc w:val="left"/>
      <w:pPr>
        <w:ind w:left="6404" w:hanging="6404"/>
      </w:pPr>
      <w:rPr>
        <w:rFonts w:ascii="Arial" w:cs="Arial" w:eastAsia="Arial" w:hAnsi="Arial"/>
        <w:b w:val="0"/>
        <w:i w:val="0"/>
        <w:strike w:val="0"/>
        <w:color w:val="000000"/>
        <w:sz w:val="24"/>
        <w:szCs w:val="24"/>
        <w:u w:val="none"/>
        <w:shd w:fill="auto" w:val="clear"/>
      </w:rPr>
    </w:lvl>
  </w:abstractNum>
  <w:abstractNum w:abstractNumId="2">
    <w:lvl w:ilvl="0">
      <w:start w:val="1"/>
      <w:numFmt w:val="bullet"/>
      <w:lvlText w:val="•"/>
      <w:lvlJc w:val="left"/>
      <w:pPr>
        <w:ind w:left="552" w:hanging="552"/>
      </w:pPr>
      <w:rPr>
        <w:rFonts w:ascii="Arial" w:cs="Arial" w:eastAsia="Arial" w:hAnsi="Arial"/>
        <w:b w:val="0"/>
        <w:i w:val="0"/>
        <w:strike w:val="0"/>
        <w:color w:val="000000"/>
        <w:sz w:val="24"/>
        <w:szCs w:val="24"/>
        <w:u w:val="none"/>
        <w:shd w:fill="auto" w:val="clear"/>
      </w:rPr>
    </w:lvl>
    <w:lvl w:ilvl="1">
      <w:start w:val="1"/>
      <w:numFmt w:val="bullet"/>
      <w:lvlText w:val="o"/>
      <w:lvlJc w:val="left"/>
      <w:pPr>
        <w:ind w:left="1364" w:hanging="1364"/>
      </w:pPr>
      <w:rPr>
        <w:rFonts w:ascii="Arial" w:cs="Arial" w:eastAsia="Arial" w:hAnsi="Arial"/>
        <w:b w:val="0"/>
        <w:i w:val="0"/>
        <w:strike w:val="0"/>
        <w:color w:val="000000"/>
        <w:sz w:val="24"/>
        <w:szCs w:val="24"/>
        <w:u w:val="none"/>
        <w:shd w:fill="auto" w:val="clear"/>
      </w:rPr>
    </w:lvl>
    <w:lvl w:ilvl="2">
      <w:start w:val="1"/>
      <w:numFmt w:val="bullet"/>
      <w:lvlText w:val="▪"/>
      <w:lvlJc w:val="left"/>
      <w:pPr>
        <w:ind w:left="2084" w:hanging="2084"/>
      </w:pPr>
      <w:rPr>
        <w:rFonts w:ascii="Arial" w:cs="Arial" w:eastAsia="Arial" w:hAnsi="Arial"/>
        <w:b w:val="0"/>
        <w:i w:val="0"/>
        <w:strike w:val="0"/>
        <w:color w:val="000000"/>
        <w:sz w:val="24"/>
        <w:szCs w:val="24"/>
        <w:u w:val="none"/>
        <w:shd w:fill="auto" w:val="clear"/>
      </w:rPr>
    </w:lvl>
    <w:lvl w:ilvl="3">
      <w:start w:val="1"/>
      <w:numFmt w:val="bullet"/>
      <w:lvlText w:val="•"/>
      <w:lvlJc w:val="left"/>
      <w:pPr>
        <w:ind w:left="2804" w:hanging="2804"/>
      </w:pPr>
      <w:rPr>
        <w:rFonts w:ascii="Arial" w:cs="Arial" w:eastAsia="Arial" w:hAnsi="Arial"/>
        <w:b w:val="0"/>
        <w:i w:val="0"/>
        <w:strike w:val="0"/>
        <w:color w:val="000000"/>
        <w:sz w:val="24"/>
        <w:szCs w:val="24"/>
        <w:u w:val="none"/>
        <w:shd w:fill="auto" w:val="clear"/>
      </w:rPr>
    </w:lvl>
    <w:lvl w:ilvl="4">
      <w:start w:val="1"/>
      <w:numFmt w:val="bullet"/>
      <w:lvlText w:val="o"/>
      <w:lvlJc w:val="left"/>
      <w:pPr>
        <w:ind w:left="3524" w:hanging="3524"/>
      </w:pPr>
      <w:rPr>
        <w:rFonts w:ascii="Arial" w:cs="Arial" w:eastAsia="Arial" w:hAnsi="Arial"/>
        <w:b w:val="0"/>
        <w:i w:val="0"/>
        <w:strike w:val="0"/>
        <w:color w:val="000000"/>
        <w:sz w:val="24"/>
        <w:szCs w:val="24"/>
        <w:u w:val="none"/>
        <w:shd w:fill="auto" w:val="clear"/>
      </w:rPr>
    </w:lvl>
    <w:lvl w:ilvl="5">
      <w:start w:val="1"/>
      <w:numFmt w:val="bullet"/>
      <w:lvlText w:val="▪"/>
      <w:lvlJc w:val="left"/>
      <w:pPr>
        <w:ind w:left="4244" w:hanging="4244"/>
      </w:pPr>
      <w:rPr>
        <w:rFonts w:ascii="Arial" w:cs="Arial" w:eastAsia="Arial" w:hAnsi="Arial"/>
        <w:b w:val="0"/>
        <w:i w:val="0"/>
        <w:strike w:val="0"/>
        <w:color w:val="000000"/>
        <w:sz w:val="24"/>
        <w:szCs w:val="24"/>
        <w:u w:val="none"/>
        <w:shd w:fill="auto" w:val="clear"/>
      </w:rPr>
    </w:lvl>
    <w:lvl w:ilvl="6">
      <w:start w:val="1"/>
      <w:numFmt w:val="bullet"/>
      <w:lvlText w:val="•"/>
      <w:lvlJc w:val="left"/>
      <w:pPr>
        <w:ind w:left="4964" w:hanging="4964"/>
      </w:pPr>
      <w:rPr>
        <w:rFonts w:ascii="Arial" w:cs="Arial" w:eastAsia="Arial" w:hAnsi="Arial"/>
        <w:b w:val="0"/>
        <w:i w:val="0"/>
        <w:strike w:val="0"/>
        <w:color w:val="000000"/>
        <w:sz w:val="24"/>
        <w:szCs w:val="24"/>
        <w:u w:val="none"/>
        <w:shd w:fill="auto" w:val="clear"/>
      </w:rPr>
    </w:lvl>
    <w:lvl w:ilvl="7">
      <w:start w:val="1"/>
      <w:numFmt w:val="bullet"/>
      <w:lvlText w:val="o"/>
      <w:lvlJc w:val="left"/>
      <w:pPr>
        <w:ind w:left="5684" w:hanging="5684"/>
      </w:pPr>
      <w:rPr>
        <w:rFonts w:ascii="Arial" w:cs="Arial" w:eastAsia="Arial" w:hAnsi="Arial"/>
        <w:b w:val="0"/>
        <w:i w:val="0"/>
        <w:strike w:val="0"/>
        <w:color w:val="000000"/>
        <w:sz w:val="24"/>
        <w:szCs w:val="24"/>
        <w:u w:val="none"/>
        <w:shd w:fill="auto" w:val="clear"/>
      </w:rPr>
    </w:lvl>
    <w:lvl w:ilvl="8">
      <w:start w:val="1"/>
      <w:numFmt w:val="bullet"/>
      <w:lvlText w:val="▪"/>
      <w:lvlJc w:val="left"/>
      <w:pPr>
        <w:ind w:left="6404" w:hanging="6404"/>
      </w:pPr>
      <w:rPr>
        <w:rFonts w:ascii="Arial" w:cs="Arial" w:eastAsia="Arial" w:hAnsi="Arial"/>
        <w:b w:val="0"/>
        <w:i w:val="0"/>
        <w:strike w:val="0"/>
        <w:color w:val="000000"/>
        <w:sz w:val="24"/>
        <w:szCs w:val="24"/>
        <w:u w:val="none"/>
        <w:shd w:fill="auto" w:val="clear"/>
      </w:rPr>
    </w:lvl>
  </w:abstractNum>
  <w:abstractNum w:abstractNumId="3">
    <w:lvl w:ilvl="0">
      <w:start w:val="1"/>
      <w:numFmt w:val="bullet"/>
      <w:lvlText w:val="●"/>
      <w:lvlJc w:val="left"/>
      <w:pPr>
        <w:ind w:left="1337" w:hanging="360.0000000000001"/>
      </w:pPr>
      <w:rPr>
        <w:rFonts w:ascii="Noto Sans Symbols" w:cs="Noto Sans Symbols" w:eastAsia="Noto Sans Symbols" w:hAnsi="Noto Sans Symbols"/>
      </w:rPr>
    </w:lvl>
    <w:lvl w:ilvl="1">
      <w:start w:val="1"/>
      <w:numFmt w:val="bullet"/>
      <w:lvlText w:val="o"/>
      <w:lvlJc w:val="left"/>
      <w:pPr>
        <w:ind w:left="2057" w:hanging="360"/>
      </w:pPr>
      <w:rPr>
        <w:rFonts w:ascii="Courier New" w:cs="Courier New" w:eastAsia="Courier New" w:hAnsi="Courier New"/>
      </w:rPr>
    </w:lvl>
    <w:lvl w:ilvl="2">
      <w:start w:val="1"/>
      <w:numFmt w:val="bullet"/>
      <w:lvlText w:val="▪"/>
      <w:lvlJc w:val="left"/>
      <w:pPr>
        <w:ind w:left="2777" w:hanging="360"/>
      </w:pPr>
      <w:rPr>
        <w:rFonts w:ascii="Noto Sans Symbols" w:cs="Noto Sans Symbols" w:eastAsia="Noto Sans Symbols" w:hAnsi="Noto Sans Symbols"/>
      </w:rPr>
    </w:lvl>
    <w:lvl w:ilvl="3">
      <w:start w:val="1"/>
      <w:numFmt w:val="bullet"/>
      <w:lvlText w:val="●"/>
      <w:lvlJc w:val="left"/>
      <w:pPr>
        <w:ind w:left="3497" w:hanging="360"/>
      </w:pPr>
      <w:rPr>
        <w:rFonts w:ascii="Noto Sans Symbols" w:cs="Noto Sans Symbols" w:eastAsia="Noto Sans Symbols" w:hAnsi="Noto Sans Symbols"/>
      </w:rPr>
    </w:lvl>
    <w:lvl w:ilvl="4">
      <w:start w:val="1"/>
      <w:numFmt w:val="bullet"/>
      <w:lvlText w:val="o"/>
      <w:lvlJc w:val="left"/>
      <w:pPr>
        <w:ind w:left="4217" w:hanging="360"/>
      </w:pPr>
      <w:rPr>
        <w:rFonts w:ascii="Courier New" w:cs="Courier New" w:eastAsia="Courier New" w:hAnsi="Courier New"/>
      </w:rPr>
    </w:lvl>
    <w:lvl w:ilvl="5">
      <w:start w:val="1"/>
      <w:numFmt w:val="bullet"/>
      <w:lvlText w:val="▪"/>
      <w:lvlJc w:val="left"/>
      <w:pPr>
        <w:ind w:left="4937" w:hanging="360"/>
      </w:pPr>
      <w:rPr>
        <w:rFonts w:ascii="Noto Sans Symbols" w:cs="Noto Sans Symbols" w:eastAsia="Noto Sans Symbols" w:hAnsi="Noto Sans Symbols"/>
      </w:rPr>
    </w:lvl>
    <w:lvl w:ilvl="6">
      <w:start w:val="1"/>
      <w:numFmt w:val="bullet"/>
      <w:lvlText w:val="●"/>
      <w:lvlJc w:val="left"/>
      <w:pPr>
        <w:ind w:left="5657" w:hanging="360"/>
      </w:pPr>
      <w:rPr>
        <w:rFonts w:ascii="Noto Sans Symbols" w:cs="Noto Sans Symbols" w:eastAsia="Noto Sans Symbols" w:hAnsi="Noto Sans Symbols"/>
      </w:rPr>
    </w:lvl>
    <w:lvl w:ilvl="7">
      <w:start w:val="1"/>
      <w:numFmt w:val="bullet"/>
      <w:lvlText w:val="o"/>
      <w:lvlJc w:val="left"/>
      <w:pPr>
        <w:ind w:left="6377" w:hanging="360"/>
      </w:pPr>
      <w:rPr>
        <w:rFonts w:ascii="Courier New" w:cs="Courier New" w:eastAsia="Courier New" w:hAnsi="Courier New"/>
      </w:rPr>
    </w:lvl>
    <w:lvl w:ilvl="8">
      <w:start w:val="1"/>
      <w:numFmt w:val="bullet"/>
      <w:lvlText w:val="▪"/>
      <w:lvlJc w:val="left"/>
      <w:pPr>
        <w:ind w:left="7097" w:hanging="360"/>
      </w:pPr>
      <w:rPr>
        <w:rFonts w:ascii="Noto Sans Symbols" w:cs="Noto Sans Symbols" w:eastAsia="Noto Sans Symbols" w:hAnsi="Noto Sans Symbols"/>
      </w:rPr>
    </w:lvl>
  </w:abstractNum>
  <w:abstractNum w:abstractNumId="4">
    <w:lvl w:ilvl="0">
      <w:start w:val="1"/>
      <w:numFmt w:val="bullet"/>
      <w:lvlText w:val="•"/>
      <w:lvlJc w:val="left"/>
      <w:pPr>
        <w:ind w:left="552" w:hanging="552"/>
      </w:pPr>
      <w:rPr>
        <w:rFonts w:ascii="Arial" w:cs="Arial" w:eastAsia="Arial" w:hAnsi="Arial"/>
        <w:b w:val="0"/>
        <w:i w:val="0"/>
        <w:strike w:val="0"/>
        <w:color w:val="000000"/>
        <w:sz w:val="24"/>
        <w:szCs w:val="24"/>
        <w:u w:val="none"/>
        <w:shd w:fill="auto" w:val="clear"/>
      </w:rPr>
    </w:lvl>
    <w:lvl w:ilvl="1">
      <w:start w:val="1"/>
      <w:numFmt w:val="bullet"/>
      <w:lvlText w:val="o"/>
      <w:lvlJc w:val="left"/>
      <w:pPr>
        <w:ind w:left="1364" w:hanging="1364"/>
      </w:pPr>
      <w:rPr>
        <w:rFonts w:ascii="Arial" w:cs="Arial" w:eastAsia="Arial" w:hAnsi="Arial"/>
        <w:b w:val="0"/>
        <w:i w:val="0"/>
        <w:strike w:val="0"/>
        <w:color w:val="000000"/>
        <w:sz w:val="24"/>
        <w:szCs w:val="24"/>
        <w:u w:val="none"/>
        <w:shd w:fill="auto" w:val="clear"/>
      </w:rPr>
    </w:lvl>
    <w:lvl w:ilvl="2">
      <w:start w:val="1"/>
      <w:numFmt w:val="bullet"/>
      <w:lvlText w:val="▪"/>
      <w:lvlJc w:val="left"/>
      <w:pPr>
        <w:ind w:left="2084" w:hanging="2084"/>
      </w:pPr>
      <w:rPr>
        <w:rFonts w:ascii="Arial" w:cs="Arial" w:eastAsia="Arial" w:hAnsi="Arial"/>
        <w:b w:val="0"/>
        <w:i w:val="0"/>
        <w:strike w:val="0"/>
        <w:color w:val="000000"/>
        <w:sz w:val="24"/>
        <w:szCs w:val="24"/>
        <w:u w:val="none"/>
        <w:shd w:fill="auto" w:val="clear"/>
      </w:rPr>
    </w:lvl>
    <w:lvl w:ilvl="3">
      <w:start w:val="1"/>
      <w:numFmt w:val="bullet"/>
      <w:lvlText w:val="•"/>
      <w:lvlJc w:val="left"/>
      <w:pPr>
        <w:ind w:left="2804" w:hanging="2804"/>
      </w:pPr>
      <w:rPr>
        <w:rFonts w:ascii="Arial" w:cs="Arial" w:eastAsia="Arial" w:hAnsi="Arial"/>
        <w:b w:val="0"/>
        <w:i w:val="0"/>
        <w:strike w:val="0"/>
        <w:color w:val="000000"/>
        <w:sz w:val="24"/>
        <w:szCs w:val="24"/>
        <w:u w:val="none"/>
        <w:shd w:fill="auto" w:val="clear"/>
      </w:rPr>
    </w:lvl>
    <w:lvl w:ilvl="4">
      <w:start w:val="1"/>
      <w:numFmt w:val="bullet"/>
      <w:lvlText w:val="o"/>
      <w:lvlJc w:val="left"/>
      <w:pPr>
        <w:ind w:left="3524" w:hanging="3524"/>
      </w:pPr>
      <w:rPr>
        <w:rFonts w:ascii="Arial" w:cs="Arial" w:eastAsia="Arial" w:hAnsi="Arial"/>
        <w:b w:val="0"/>
        <w:i w:val="0"/>
        <w:strike w:val="0"/>
        <w:color w:val="000000"/>
        <w:sz w:val="24"/>
        <w:szCs w:val="24"/>
        <w:u w:val="none"/>
        <w:shd w:fill="auto" w:val="clear"/>
      </w:rPr>
    </w:lvl>
    <w:lvl w:ilvl="5">
      <w:start w:val="1"/>
      <w:numFmt w:val="bullet"/>
      <w:lvlText w:val="▪"/>
      <w:lvlJc w:val="left"/>
      <w:pPr>
        <w:ind w:left="4244" w:hanging="4244"/>
      </w:pPr>
      <w:rPr>
        <w:rFonts w:ascii="Arial" w:cs="Arial" w:eastAsia="Arial" w:hAnsi="Arial"/>
        <w:b w:val="0"/>
        <w:i w:val="0"/>
        <w:strike w:val="0"/>
        <w:color w:val="000000"/>
        <w:sz w:val="24"/>
        <w:szCs w:val="24"/>
        <w:u w:val="none"/>
        <w:shd w:fill="auto" w:val="clear"/>
      </w:rPr>
    </w:lvl>
    <w:lvl w:ilvl="6">
      <w:start w:val="1"/>
      <w:numFmt w:val="bullet"/>
      <w:lvlText w:val="•"/>
      <w:lvlJc w:val="left"/>
      <w:pPr>
        <w:ind w:left="4964" w:hanging="4964"/>
      </w:pPr>
      <w:rPr>
        <w:rFonts w:ascii="Arial" w:cs="Arial" w:eastAsia="Arial" w:hAnsi="Arial"/>
        <w:b w:val="0"/>
        <w:i w:val="0"/>
        <w:strike w:val="0"/>
        <w:color w:val="000000"/>
        <w:sz w:val="24"/>
        <w:szCs w:val="24"/>
        <w:u w:val="none"/>
        <w:shd w:fill="auto" w:val="clear"/>
      </w:rPr>
    </w:lvl>
    <w:lvl w:ilvl="7">
      <w:start w:val="1"/>
      <w:numFmt w:val="bullet"/>
      <w:lvlText w:val="o"/>
      <w:lvlJc w:val="left"/>
      <w:pPr>
        <w:ind w:left="5684" w:hanging="5684"/>
      </w:pPr>
      <w:rPr>
        <w:rFonts w:ascii="Arial" w:cs="Arial" w:eastAsia="Arial" w:hAnsi="Arial"/>
        <w:b w:val="0"/>
        <w:i w:val="0"/>
        <w:strike w:val="0"/>
        <w:color w:val="000000"/>
        <w:sz w:val="24"/>
        <w:szCs w:val="24"/>
        <w:u w:val="none"/>
        <w:shd w:fill="auto" w:val="clear"/>
      </w:rPr>
    </w:lvl>
    <w:lvl w:ilvl="8">
      <w:start w:val="1"/>
      <w:numFmt w:val="bullet"/>
      <w:lvlText w:val="▪"/>
      <w:lvlJc w:val="left"/>
      <w:pPr>
        <w:ind w:left="6404" w:hanging="6404"/>
      </w:pPr>
      <w:rPr>
        <w:rFonts w:ascii="Arial" w:cs="Arial" w:eastAsia="Arial" w:hAnsi="Arial"/>
        <w:b w:val="0"/>
        <w:i w:val="0"/>
        <w:strike w:val="0"/>
        <w:color w:val="000000"/>
        <w:sz w:val="24"/>
        <w:szCs w:val="24"/>
        <w:u w:val="none"/>
        <w:shd w:fill="auto" w:val="clear"/>
      </w:rPr>
    </w:lvl>
  </w:abstractNum>
  <w:abstractNum w:abstractNumId="5">
    <w:lvl w:ilvl="0">
      <w:start w:val="1"/>
      <w:numFmt w:val="bullet"/>
      <w:lvlText w:val="●"/>
      <w:lvlJc w:val="left"/>
      <w:pPr>
        <w:ind w:left="1337" w:hanging="360.0000000000001"/>
      </w:pPr>
      <w:rPr>
        <w:rFonts w:ascii="Noto Sans Symbols" w:cs="Noto Sans Symbols" w:eastAsia="Noto Sans Symbols" w:hAnsi="Noto Sans Symbols"/>
      </w:rPr>
    </w:lvl>
    <w:lvl w:ilvl="1">
      <w:start w:val="1"/>
      <w:numFmt w:val="bullet"/>
      <w:lvlText w:val="o"/>
      <w:lvlJc w:val="left"/>
      <w:pPr>
        <w:ind w:left="2057" w:hanging="360"/>
      </w:pPr>
      <w:rPr>
        <w:rFonts w:ascii="Courier New" w:cs="Courier New" w:eastAsia="Courier New" w:hAnsi="Courier New"/>
      </w:rPr>
    </w:lvl>
    <w:lvl w:ilvl="2">
      <w:start w:val="1"/>
      <w:numFmt w:val="bullet"/>
      <w:lvlText w:val="▪"/>
      <w:lvlJc w:val="left"/>
      <w:pPr>
        <w:ind w:left="2777" w:hanging="360"/>
      </w:pPr>
      <w:rPr>
        <w:rFonts w:ascii="Noto Sans Symbols" w:cs="Noto Sans Symbols" w:eastAsia="Noto Sans Symbols" w:hAnsi="Noto Sans Symbols"/>
      </w:rPr>
    </w:lvl>
    <w:lvl w:ilvl="3">
      <w:start w:val="1"/>
      <w:numFmt w:val="bullet"/>
      <w:lvlText w:val="●"/>
      <w:lvlJc w:val="left"/>
      <w:pPr>
        <w:ind w:left="3497" w:hanging="360"/>
      </w:pPr>
      <w:rPr>
        <w:rFonts w:ascii="Noto Sans Symbols" w:cs="Noto Sans Symbols" w:eastAsia="Noto Sans Symbols" w:hAnsi="Noto Sans Symbols"/>
      </w:rPr>
    </w:lvl>
    <w:lvl w:ilvl="4">
      <w:start w:val="1"/>
      <w:numFmt w:val="bullet"/>
      <w:lvlText w:val="o"/>
      <w:lvlJc w:val="left"/>
      <w:pPr>
        <w:ind w:left="4217" w:hanging="360"/>
      </w:pPr>
      <w:rPr>
        <w:rFonts w:ascii="Courier New" w:cs="Courier New" w:eastAsia="Courier New" w:hAnsi="Courier New"/>
      </w:rPr>
    </w:lvl>
    <w:lvl w:ilvl="5">
      <w:start w:val="1"/>
      <w:numFmt w:val="bullet"/>
      <w:lvlText w:val="▪"/>
      <w:lvlJc w:val="left"/>
      <w:pPr>
        <w:ind w:left="4937" w:hanging="360"/>
      </w:pPr>
      <w:rPr>
        <w:rFonts w:ascii="Noto Sans Symbols" w:cs="Noto Sans Symbols" w:eastAsia="Noto Sans Symbols" w:hAnsi="Noto Sans Symbols"/>
      </w:rPr>
    </w:lvl>
    <w:lvl w:ilvl="6">
      <w:start w:val="1"/>
      <w:numFmt w:val="bullet"/>
      <w:lvlText w:val="●"/>
      <w:lvlJc w:val="left"/>
      <w:pPr>
        <w:ind w:left="5657" w:hanging="360"/>
      </w:pPr>
      <w:rPr>
        <w:rFonts w:ascii="Noto Sans Symbols" w:cs="Noto Sans Symbols" w:eastAsia="Noto Sans Symbols" w:hAnsi="Noto Sans Symbols"/>
      </w:rPr>
    </w:lvl>
    <w:lvl w:ilvl="7">
      <w:start w:val="1"/>
      <w:numFmt w:val="bullet"/>
      <w:lvlText w:val="o"/>
      <w:lvlJc w:val="left"/>
      <w:pPr>
        <w:ind w:left="6377" w:hanging="360"/>
      </w:pPr>
      <w:rPr>
        <w:rFonts w:ascii="Courier New" w:cs="Courier New" w:eastAsia="Courier New" w:hAnsi="Courier New"/>
      </w:rPr>
    </w:lvl>
    <w:lvl w:ilvl="8">
      <w:start w:val="1"/>
      <w:numFmt w:val="bullet"/>
      <w:lvlText w:val="▪"/>
      <w:lvlJc w:val="left"/>
      <w:pPr>
        <w:ind w:left="7097" w:hanging="360"/>
      </w:pPr>
      <w:rPr>
        <w:rFonts w:ascii="Noto Sans Symbols" w:cs="Noto Sans Symbols" w:eastAsia="Noto Sans Symbols" w:hAnsi="Noto Sans Symbols"/>
      </w:rPr>
    </w:lvl>
  </w:abstractNum>
  <w:abstractNum w:abstractNumId="6">
    <w:lvl w:ilvl="0">
      <w:start w:val="1"/>
      <w:numFmt w:val="bullet"/>
      <w:lvlText w:val="•"/>
      <w:lvlJc w:val="left"/>
      <w:pPr>
        <w:ind w:left="552" w:hanging="552"/>
      </w:pPr>
      <w:rPr>
        <w:rFonts w:ascii="Arial" w:cs="Arial" w:eastAsia="Arial" w:hAnsi="Arial"/>
        <w:b w:val="0"/>
        <w:i w:val="0"/>
        <w:strike w:val="0"/>
        <w:color w:val="000000"/>
        <w:sz w:val="24"/>
        <w:szCs w:val="24"/>
        <w:u w:val="none"/>
        <w:shd w:fill="auto" w:val="clear"/>
      </w:rPr>
    </w:lvl>
    <w:lvl w:ilvl="1">
      <w:start w:val="1"/>
      <w:numFmt w:val="bullet"/>
      <w:lvlText w:val="o"/>
      <w:lvlJc w:val="left"/>
      <w:pPr>
        <w:ind w:left="1364" w:hanging="1364"/>
      </w:pPr>
      <w:rPr>
        <w:rFonts w:ascii="Arial" w:cs="Arial" w:eastAsia="Arial" w:hAnsi="Arial"/>
        <w:b w:val="0"/>
        <w:i w:val="0"/>
        <w:strike w:val="0"/>
        <w:color w:val="000000"/>
        <w:sz w:val="24"/>
        <w:szCs w:val="24"/>
        <w:u w:val="none"/>
        <w:shd w:fill="auto" w:val="clear"/>
      </w:rPr>
    </w:lvl>
    <w:lvl w:ilvl="2">
      <w:start w:val="1"/>
      <w:numFmt w:val="bullet"/>
      <w:lvlText w:val="▪"/>
      <w:lvlJc w:val="left"/>
      <w:pPr>
        <w:ind w:left="2084" w:hanging="2084"/>
      </w:pPr>
      <w:rPr>
        <w:rFonts w:ascii="Arial" w:cs="Arial" w:eastAsia="Arial" w:hAnsi="Arial"/>
        <w:b w:val="0"/>
        <w:i w:val="0"/>
        <w:strike w:val="0"/>
        <w:color w:val="000000"/>
        <w:sz w:val="24"/>
        <w:szCs w:val="24"/>
        <w:u w:val="none"/>
        <w:shd w:fill="auto" w:val="clear"/>
      </w:rPr>
    </w:lvl>
    <w:lvl w:ilvl="3">
      <w:start w:val="1"/>
      <w:numFmt w:val="bullet"/>
      <w:lvlText w:val="•"/>
      <w:lvlJc w:val="left"/>
      <w:pPr>
        <w:ind w:left="2804" w:hanging="2804"/>
      </w:pPr>
      <w:rPr>
        <w:rFonts w:ascii="Arial" w:cs="Arial" w:eastAsia="Arial" w:hAnsi="Arial"/>
        <w:b w:val="0"/>
        <w:i w:val="0"/>
        <w:strike w:val="0"/>
        <w:color w:val="000000"/>
        <w:sz w:val="24"/>
        <w:szCs w:val="24"/>
        <w:u w:val="none"/>
        <w:shd w:fill="auto" w:val="clear"/>
      </w:rPr>
    </w:lvl>
    <w:lvl w:ilvl="4">
      <w:start w:val="1"/>
      <w:numFmt w:val="bullet"/>
      <w:lvlText w:val="o"/>
      <w:lvlJc w:val="left"/>
      <w:pPr>
        <w:ind w:left="3524" w:hanging="3524"/>
      </w:pPr>
      <w:rPr>
        <w:rFonts w:ascii="Arial" w:cs="Arial" w:eastAsia="Arial" w:hAnsi="Arial"/>
        <w:b w:val="0"/>
        <w:i w:val="0"/>
        <w:strike w:val="0"/>
        <w:color w:val="000000"/>
        <w:sz w:val="24"/>
        <w:szCs w:val="24"/>
        <w:u w:val="none"/>
        <w:shd w:fill="auto" w:val="clear"/>
      </w:rPr>
    </w:lvl>
    <w:lvl w:ilvl="5">
      <w:start w:val="1"/>
      <w:numFmt w:val="bullet"/>
      <w:lvlText w:val="▪"/>
      <w:lvlJc w:val="left"/>
      <w:pPr>
        <w:ind w:left="4244" w:hanging="4244"/>
      </w:pPr>
      <w:rPr>
        <w:rFonts w:ascii="Arial" w:cs="Arial" w:eastAsia="Arial" w:hAnsi="Arial"/>
        <w:b w:val="0"/>
        <w:i w:val="0"/>
        <w:strike w:val="0"/>
        <w:color w:val="000000"/>
        <w:sz w:val="24"/>
        <w:szCs w:val="24"/>
        <w:u w:val="none"/>
        <w:shd w:fill="auto" w:val="clear"/>
      </w:rPr>
    </w:lvl>
    <w:lvl w:ilvl="6">
      <w:start w:val="1"/>
      <w:numFmt w:val="bullet"/>
      <w:lvlText w:val="•"/>
      <w:lvlJc w:val="left"/>
      <w:pPr>
        <w:ind w:left="4964" w:hanging="4964"/>
      </w:pPr>
      <w:rPr>
        <w:rFonts w:ascii="Arial" w:cs="Arial" w:eastAsia="Arial" w:hAnsi="Arial"/>
        <w:b w:val="0"/>
        <w:i w:val="0"/>
        <w:strike w:val="0"/>
        <w:color w:val="000000"/>
        <w:sz w:val="24"/>
        <w:szCs w:val="24"/>
        <w:u w:val="none"/>
        <w:shd w:fill="auto" w:val="clear"/>
      </w:rPr>
    </w:lvl>
    <w:lvl w:ilvl="7">
      <w:start w:val="1"/>
      <w:numFmt w:val="bullet"/>
      <w:lvlText w:val="o"/>
      <w:lvlJc w:val="left"/>
      <w:pPr>
        <w:ind w:left="5684" w:hanging="5684"/>
      </w:pPr>
      <w:rPr>
        <w:rFonts w:ascii="Arial" w:cs="Arial" w:eastAsia="Arial" w:hAnsi="Arial"/>
        <w:b w:val="0"/>
        <w:i w:val="0"/>
        <w:strike w:val="0"/>
        <w:color w:val="000000"/>
        <w:sz w:val="24"/>
        <w:szCs w:val="24"/>
        <w:u w:val="none"/>
        <w:shd w:fill="auto" w:val="clear"/>
      </w:rPr>
    </w:lvl>
    <w:lvl w:ilvl="8">
      <w:start w:val="1"/>
      <w:numFmt w:val="bullet"/>
      <w:lvlText w:val="▪"/>
      <w:lvlJc w:val="left"/>
      <w:pPr>
        <w:ind w:left="6404" w:hanging="6404"/>
      </w:pPr>
      <w:rPr>
        <w:rFonts w:ascii="Arial" w:cs="Arial" w:eastAsia="Arial" w:hAnsi="Arial"/>
        <w:b w:val="0"/>
        <w:i w:val="0"/>
        <w:strike w:val="0"/>
        <w:color w:val="000000"/>
        <w:sz w:val="24"/>
        <w:szCs w:val="24"/>
        <w:u w:val="none"/>
        <w:shd w:fill="auto" w:val="clear"/>
      </w:rPr>
    </w:lvl>
  </w:abstractNum>
  <w:abstractNum w:abstractNumId="7">
    <w:lvl w:ilvl="0">
      <w:start w:val="1"/>
      <w:numFmt w:val="bullet"/>
      <w:lvlText w:val="•"/>
      <w:lvlJc w:val="left"/>
      <w:pPr>
        <w:ind w:left="552" w:hanging="552"/>
      </w:pPr>
      <w:rPr>
        <w:rFonts w:ascii="Arial" w:cs="Arial" w:eastAsia="Arial" w:hAnsi="Arial"/>
        <w:b w:val="0"/>
        <w:i w:val="0"/>
        <w:strike w:val="0"/>
        <w:color w:val="000000"/>
        <w:sz w:val="24"/>
        <w:szCs w:val="24"/>
        <w:u w:val="none"/>
        <w:shd w:fill="auto" w:val="clear"/>
      </w:rPr>
    </w:lvl>
    <w:lvl w:ilvl="1">
      <w:start w:val="1"/>
      <w:numFmt w:val="bullet"/>
      <w:lvlText w:val="o"/>
      <w:lvlJc w:val="left"/>
      <w:pPr>
        <w:ind w:left="1364" w:hanging="1364"/>
      </w:pPr>
      <w:rPr>
        <w:rFonts w:ascii="Arial" w:cs="Arial" w:eastAsia="Arial" w:hAnsi="Arial"/>
        <w:b w:val="0"/>
        <w:i w:val="0"/>
        <w:strike w:val="0"/>
        <w:color w:val="000000"/>
        <w:sz w:val="24"/>
        <w:szCs w:val="24"/>
        <w:u w:val="none"/>
        <w:shd w:fill="auto" w:val="clear"/>
      </w:rPr>
    </w:lvl>
    <w:lvl w:ilvl="2">
      <w:start w:val="1"/>
      <w:numFmt w:val="bullet"/>
      <w:lvlText w:val="▪"/>
      <w:lvlJc w:val="left"/>
      <w:pPr>
        <w:ind w:left="2084" w:hanging="2084"/>
      </w:pPr>
      <w:rPr>
        <w:rFonts w:ascii="Arial" w:cs="Arial" w:eastAsia="Arial" w:hAnsi="Arial"/>
        <w:b w:val="0"/>
        <w:i w:val="0"/>
        <w:strike w:val="0"/>
        <w:color w:val="000000"/>
        <w:sz w:val="24"/>
        <w:szCs w:val="24"/>
        <w:u w:val="none"/>
        <w:shd w:fill="auto" w:val="clear"/>
      </w:rPr>
    </w:lvl>
    <w:lvl w:ilvl="3">
      <w:start w:val="1"/>
      <w:numFmt w:val="bullet"/>
      <w:lvlText w:val="•"/>
      <w:lvlJc w:val="left"/>
      <w:pPr>
        <w:ind w:left="2804" w:hanging="2804"/>
      </w:pPr>
      <w:rPr>
        <w:rFonts w:ascii="Arial" w:cs="Arial" w:eastAsia="Arial" w:hAnsi="Arial"/>
        <w:b w:val="0"/>
        <w:i w:val="0"/>
        <w:strike w:val="0"/>
        <w:color w:val="000000"/>
        <w:sz w:val="24"/>
        <w:szCs w:val="24"/>
        <w:u w:val="none"/>
        <w:shd w:fill="auto" w:val="clear"/>
      </w:rPr>
    </w:lvl>
    <w:lvl w:ilvl="4">
      <w:start w:val="1"/>
      <w:numFmt w:val="bullet"/>
      <w:lvlText w:val="o"/>
      <w:lvlJc w:val="left"/>
      <w:pPr>
        <w:ind w:left="3524" w:hanging="3524"/>
      </w:pPr>
      <w:rPr>
        <w:rFonts w:ascii="Arial" w:cs="Arial" w:eastAsia="Arial" w:hAnsi="Arial"/>
        <w:b w:val="0"/>
        <w:i w:val="0"/>
        <w:strike w:val="0"/>
        <w:color w:val="000000"/>
        <w:sz w:val="24"/>
        <w:szCs w:val="24"/>
        <w:u w:val="none"/>
        <w:shd w:fill="auto" w:val="clear"/>
      </w:rPr>
    </w:lvl>
    <w:lvl w:ilvl="5">
      <w:start w:val="1"/>
      <w:numFmt w:val="bullet"/>
      <w:lvlText w:val="▪"/>
      <w:lvlJc w:val="left"/>
      <w:pPr>
        <w:ind w:left="4244" w:hanging="4244"/>
      </w:pPr>
      <w:rPr>
        <w:rFonts w:ascii="Arial" w:cs="Arial" w:eastAsia="Arial" w:hAnsi="Arial"/>
        <w:b w:val="0"/>
        <w:i w:val="0"/>
        <w:strike w:val="0"/>
        <w:color w:val="000000"/>
        <w:sz w:val="24"/>
        <w:szCs w:val="24"/>
        <w:u w:val="none"/>
        <w:shd w:fill="auto" w:val="clear"/>
      </w:rPr>
    </w:lvl>
    <w:lvl w:ilvl="6">
      <w:start w:val="1"/>
      <w:numFmt w:val="bullet"/>
      <w:lvlText w:val="•"/>
      <w:lvlJc w:val="left"/>
      <w:pPr>
        <w:ind w:left="4964" w:hanging="4964"/>
      </w:pPr>
      <w:rPr>
        <w:rFonts w:ascii="Arial" w:cs="Arial" w:eastAsia="Arial" w:hAnsi="Arial"/>
        <w:b w:val="0"/>
        <w:i w:val="0"/>
        <w:strike w:val="0"/>
        <w:color w:val="000000"/>
        <w:sz w:val="24"/>
        <w:szCs w:val="24"/>
        <w:u w:val="none"/>
        <w:shd w:fill="auto" w:val="clear"/>
      </w:rPr>
    </w:lvl>
    <w:lvl w:ilvl="7">
      <w:start w:val="1"/>
      <w:numFmt w:val="bullet"/>
      <w:lvlText w:val="o"/>
      <w:lvlJc w:val="left"/>
      <w:pPr>
        <w:ind w:left="5684" w:hanging="5684"/>
      </w:pPr>
      <w:rPr>
        <w:rFonts w:ascii="Arial" w:cs="Arial" w:eastAsia="Arial" w:hAnsi="Arial"/>
        <w:b w:val="0"/>
        <w:i w:val="0"/>
        <w:strike w:val="0"/>
        <w:color w:val="000000"/>
        <w:sz w:val="24"/>
        <w:szCs w:val="24"/>
        <w:u w:val="none"/>
        <w:shd w:fill="auto" w:val="clear"/>
      </w:rPr>
    </w:lvl>
    <w:lvl w:ilvl="8">
      <w:start w:val="1"/>
      <w:numFmt w:val="bullet"/>
      <w:lvlText w:val="▪"/>
      <w:lvlJc w:val="left"/>
      <w:pPr>
        <w:ind w:left="6404" w:hanging="6404"/>
      </w:pPr>
      <w:rPr>
        <w:rFonts w:ascii="Arial" w:cs="Arial" w:eastAsia="Arial" w:hAnsi="Arial"/>
        <w:b w:val="0"/>
        <w:i w:val="0"/>
        <w:strike w:val="0"/>
        <w:color w:val="000000"/>
        <w:sz w:val="24"/>
        <w:szCs w:val="24"/>
        <w:u w:val="none"/>
        <w:shd w:fill="auto" w:val="clear"/>
      </w:rPr>
    </w:lvl>
  </w:abstractNum>
  <w:abstractNum w:abstractNumId="8">
    <w:lvl w:ilvl="0">
      <w:start w:val="1"/>
      <w:numFmt w:val="bullet"/>
      <w:lvlText w:val="•"/>
      <w:lvlJc w:val="left"/>
      <w:pPr>
        <w:ind w:left="552" w:hanging="552"/>
      </w:pPr>
      <w:rPr>
        <w:rFonts w:ascii="Arial" w:cs="Arial" w:eastAsia="Arial" w:hAnsi="Arial"/>
        <w:b w:val="0"/>
        <w:i w:val="0"/>
        <w:strike w:val="0"/>
        <w:color w:val="000000"/>
        <w:sz w:val="24"/>
        <w:szCs w:val="24"/>
        <w:u w:val="none"/>
        <w:shd w:fill="auto" w:val="clear"/>
      </w:rPr>
    </w:lvl>
    <w:lvl w:ilvl="1">
      <w:start w:val="1"/>
      <w:numFmt w:val="bullet"/>
      <w:lvlText w:val="o"/>
      <w:lvlJc w:val="left"/>
      <w:pPr>
        <w:ind w:left="1364" w:hanging="1364"/>
      </w:pPr>
      <w:rPr>
        <w:rFonts w:ascii="Arial" w:cs="Arial" w:eastAsia="Arial" w:hAnsi="Arial"/>
        <w:b w:val="0"/>
        <w:i w:val="0"/>
        <w:strike w:val="0"/>
        <w:color w:val="000000"/>
        <w:sz w:val="24"/>
        <w:szCs w:val="24"/>
        <w:u w:val="none"/>
        <w:shd w:fill="auto" w:val="clear"/>
      </w:rPr>
    </w:lvl>
    <w:lvl w:ilvl="2">
      <w:start w:val="1"/>
      <w:numFmt w:val="bullet"/>
      <w:lvlText w:val="▪"/>
      <w:lvlJc w:val="left"/>
      <w:pPr>
        <w:ind w:left="2084" w:hanging="2084"/>
      </w:pPr>
      <w:rPr>
        <w:rFonts w:ascii="Arial" w:cs="Arial" w:eastAsia="Arial" w:hAnsi="Arial"/>
        <w:b w:val="0"/>
        <w:i w:val="0"/>
        <w:strike w:val="0"/>
        <w:color w:val="000000"/>
        <w:sz w:val="24"/>
        <w:szCs w:val="24"/>
        <w:u w:val="none"/>
        <w:shd w:fill="auto" w:val="clear"/>
      </w:rPr>
    </w:lvl>
    <w:lvl w:ilvl="3">
      <w:start w:val="1"/>
      <w:numFmt w:val="bullet"/>
      <w:lvlText w:val="•"/>
      <w:lvlJc w:val="left"/>
      <w:pPr>
        <w:ind w:left="2804" w:hanging="2804"/>
      </w:pPr>
      <w:rPr>
        <w:rFonts w:ascii="Arial" w:cs="Arial" w:eastAsia="Arial" w:hAnsi="Arial"/>
        <w:b w:val="0"/>
        <w:i w:val="0"/>
        <w:strike w:val="0"/>
        <w:color w:val="000000"/>
        <w:sz w:val="24"/>
        <w:szCs w:val="24"/>
        <w:u w:val="none"/>
        <w:shd w:fill="auto" w:val="clear"/>
      </w:rPr>
    </w:lvl>
    <w:lvl w:ilvl="4">
      <w:start w:val="1"/>
      <w:numFmt w:val="bullet"/>
      <w:lvlText w:val="o"/>
      <w:lvlJc w:val="left"/>
      <w:pPr>
        <w:ind w:left="3524" w:hanging="3524"/>
      </w:pPr>
      <w:rPr>
        <w:rFonts w:ascii="Arial" w:cs="Arial" w:eastAsia="Arial" w:hAnsi="Arial"/>
        <w:b w:val="0"/>
        <w:i w:val="0"/>
        <w:strike w:val="0"/>
        <w:color w:val="000000"/>
        <w:sz w:val="24"/>
        <w:szCs w:val="24"/>
        <w:u w:val="none"/>
        <w:shd w:fill="auto" w:val="clear"/>
      </w:rPr>
    </w:lvl>
    <w:lvl w:ilvl="5">
      <w:start w:val="1"/>
      <w:numFmt w:val="bullet"/>
      <w:lvlText w:val="▪"/>
      <w:lvlJc w:val="left"/>
      <w:pPr>
        <w:ind w:left="4244" w:hanging="4244"/>
      </w:pPr>
      <w:rPr>
        <w:rFonts w:ascii="Arial" w:cs="Arial" w:eastAsia="Arial" w:hAnsi="Arial"/>
        <w:b w:val="0"/>
        <w:i w:val="0"/>
        <w:strike w:val="0"/>
        <w:color w:val="000000"/>
        <w:sz w:val="24"/>
        <w:szCs w:val="24"/>
        <w:u w:val="none"/>
        <w:shd w:fill="auto" w:val="clear"/>
      </w:rPr>
    </w:lvl>
    <w:lvl w:ilvl="6">
      <w:start w:val="1"/>
      <w:numFmt w:val="bullet"/>
      <w:lvlText w:val="•"/>
      <w:lvlJc w:val="left"/>
      <w:pPr>
        <w:ind w:left="4964" w:hanging="4964"/>
      </w:pPr>
      <w:rPr>
        <w:rFonts w:ascii="Arial" w:cs="Arial" w:eastAsia="Arial" w:hAnsi="Arial"/>
        <w:b w:val="0"/>
        <w:i w:val="0"/>
        <w:strike w:val="0"/>
        <w:color w:val="000000"/>
        <w:sz w:val="24"/>
        <w:szCs w:val="24"/>
        <w:u w:val="none"/>
        <w:shd w:fill="auto" w:val="clear"/>
      </w:rPr>
    </w:lvl>
    <w:lvl w:ilvl="7">
      <w:start w:val="1"/>
      <w:numFmt w:val="bullet"/>
      <w:lvlText w:val="o"/>
      <w:lvlJc w:val="left"/>
      <w:pPr>
        <w:ind w:left="5684" w:hanging="5684"/>
      </w:pPr>
      <w:rPr>
        <w:rFonts w:ascii="Arial" w:cs="Arial" w:eastAsia="Arial" w:hAnsi="Arial"/>
        <w:b w:val="0"/>
        <w:i w:val="0"/>
        <w:strike w:val="0"/>
        <w:color w:val="000000"/>
        <w:sz w:val="24"/>
        <w:szCs w:val="24"/>
        <w:u w:val="none"/>
        <w:shd w:fill="auto" w:val="clear"/>
      </w:rPr>
    </w:lvl>
    <w:lvl w:ilvl="8">
      <w:start w:val="1"/>
      <w:numFmt w:val="bullet"/>
      <w:lvlText w:val="▪"/>
      <w:lvlJc w:val="left"/>
      <w:pPr>
        <w:ind w:left="6404" w:hanging="6404"/>
      </w:pPr>
      <w:rPr>
        <w:rFonts w:ascii="Arial" w:cs="Arial" w:eastAsia="Arial" w:hAnsi="Arial"/>
        <w:b w:val="0"/>
        <w:i w:val="0"/>
        <w:strike w:val="0"/>
        <w:color w:val="000000"/>
        <w:sz w:val="24"/>
        <w:szCs w:val="24"/>
        <w:u w:val="none"/>
        <w:shd w:fill="auto" w:val="clear"/>
      </w:rPr>
    </w:lvl>
  </w:abstractNum>
  <w:abstractNum w:abstractNumId="9">
    <w:lvl w:ilvl="0">
      <w:start w:val="1"/>
      <w:numFmt w:val="bullet"/>
      <w:lvlText w:val="•"/>
      <w:lvlJc w:val="left"/>
      <w:pPr>
        <w:ind w:left="708" w:hanging="708"/>
      </w:pPr>
      <w:rPr>
        <w:rFonts w:ascii="Arial" w:cs="Arial" w:eastAsia="Arial" w:hAnsi="Arial"/>
        <w:b w:val="0"/>
        <w:i w:val="0"/>
        <w:strike w:val="0"/>
        <w:color w:val="000000"/>
        <w:sz w:val="24"/>
        <w:szCs w:val="24"/>
        <w:u w:val="none"/>
        <w:shd w:fill="auto" w:val="clear"/>
      </w:rPr>
    </w:lvl>
    <w:lvl w:ilvl="1">
      <w:start w:val="1"/>
      <w:numFmt w:val="bullet"/>
      <w:lvlText w:val="o"/>
      <w:lvlJc w:val="left"/>
      <w:pPr>
        <w:ind w:left="1440" w:hanging="1440"/>
      </w:pPr>
      <w:rPr>
        <w:rFonts w:ascii="Arial" w:cs="Arial" w:eastAsia="Arial" w:hAnsi="Arial"/>
        <w:b w:val="0"/>
        <w:i w:val="0"/>
        <w:strike w:val="0"/>
        <w:color w:val="000000"/>
        <w:sz w:val="24"/>
        <w:szCs w:val="24"/>
        <w:u w:val="none"/>
        <w:shd w:fill="auto" w:val="clear"/>
      </w:rPr>
    </w:lvl>
    <w:lvl w:ilvl="2">
      <w:start w:val="1"/>
      <w:numFmt w:val="bullet"/>
      <w:lvlText w:val="▪"/>
      <w:lvlJc w:val="left"/>
      <w:pPr>
        <w:ind w:left="2160" w:hanging="2160"/>
      </w:pPr>
      <w:rPr>
        <w:rFonts w:ascii="Arial" w:cs="Arial" w:eastAsia="Arial" w:hAnsi="Arial"/>
        <w:b w:val="0"/>
        <w:i w:val="0"/>
        <w:strike w:val="0"/>
        <w:color w:val="000000"/>
        <w:sz w:val="24"/>
        <w:szCs w:val="24"/>
        <w:u w:val="none"/>
        <w:shd w:fill="auto" w:val="clear"/>
      </w:rPr>
    </w:lvl>
    <w:lvl w:ilvl="3">
      <w:start w:val="1"/>
      <w:numFmt w:val="bullet"/>
      <w:lvlText w:val="•"/>
      <w:lvlJc w:val="left"/>
      <w:pPr>
        <w:ind w:left="2880" w:hanging="2880"/>
      </w:pPr>
      <w:rPr>
        <w:rFonts w:ascii="Arial" w:cs="Arial" w:eastAsia="Arial" w:hAnsi="Arial"/>
        <w:b w:val="0"/>
        <w:i w:val="0"/>
        <w:strike w:val="0"/>
        <w:color w:val="000000"/>
        <w:sz w:val="24"/>
        <w:szCs w:val="24"/>
        <w:u w:val="none"/>
        <w:shd w:fill="auto" w:val="clear"/>
      </w:rPr>
    </w:lvl>
    <w:lvl w:ilvl="4">
      <w:start w:val="1"/>
      <w:numFmt w:val="bullet"/>
      <w:lvlText w:val="o"/>
      <w:lvlJc w:val="left"/>
      <w:pPr>
        <w:ind w:left="3600" w:hanging="3600"/>
      </w:pPr>
      <w:rPr>
        <w:rFonts w:ascii="Arial" w:cs="Arial" w:eastAsia="Arial" w:hAnsi="Arial"/>
        <w:b w:val="0"/>
        <w:i w:val="0"/>
        <w:strike w:val="0"/>
        <w:color w:val="000000"/>
        <w:sz w:val="24"/>
        <w:szCs w:val="24"/>
        <w:u w:val="none"/>
        <w:shd w:fill="auto" w:val="clear"/>
      </w:rPr>
    </w:lvl>
    <w:lvl w:ilvl="5">
      <w:start w:val="1"/>
      <w:numFmt w:val="bullet"/>
      <w:lvlText w:val="▪"/>
      <w:lvlJc w:val="left"/>
      <w:pPr>
        <w:ind w:left="4320" w:hanging="4320"/>
      </w:pPr>
      <w:rPr>
        <w:rFonts w:ascii="Arial" w:cs="Arial" w:eastAsia="Arial" w:hAnsi="Arial"/>
        <w:b w:val="0"/>
        <w:i w:val="0"/>
        <w:strike w:val="0"/>
        <w:color w:val="000000"/>
        <w:sz w:val="24"/>
        <w:szCs w:val="24"/>
        <w:u w:val="none"/>
        <w:shd w:fill="auto" w:val="clear"/>
      </w:rPr>
    </w:lvl>
    <w:lvl w:ilvl="6">
      <w:start w:val="1"/>
      <w:numFmt w:val="bullet"/>
      <w:lvlText w:val="•"/>
      <w:lvlJc w:val="left"/>
      <w:pPr>
        <w:ind w:left="5040" w:hanging="5040"/>
      </w:pPr>
      <w:rPr>
        <w:rFonts w:ascii="Arial" w:cs="Arial" w:eastAsia="Arial" w:hAnsi="Arial"/>
        <w:b w:val="0"/>
        <w:i w:val="0"/>
        <w:strike w:val="0"/>
        <w:color w:val="000000"/>
        <w:sz w:val="24"/>
        <w:szCs w:val="24"/>
        <w:u w:val="none"/>
        <w:shd w:fill="auto" w:val="clear"/>
      </w:rPr>
    </w:lvl>
    <w:lvl w:ilvl="7">
      <w:start w:val="1"/>
      <w:numFmt w:val="bullet"/>
      <w:lvlText w:val="o"/>
      <w:lvlJc w:val="left"/>
      <w:pPr>
        <w:ind w:left="5760" w:hanging="5760"/>
      </w:pPr>
      <w:rPr>
        <w:rFonts w:ascii="Arial" w:cs="Arial" w:eastAsia="Arial" w:hAnsi="Arial"/>
        <w:b w:val="0"/>
        <w:i w:val="0"/>
        <w:strike w:val="0"/>
        <w:color w:val="000000"/>
        <w:sz w:val="24"/>
        <w:szCs w:val="24"/>
        <w:u w:val="none"/>
        <w:shd w:fill="auto" w:val="clear"/>
      </w:rPr>
    </w:lvl>
    <w:lvl w:ilvl="8">
      <w:start w:val="1"/>
      <w:numFmt w:val="bullet"/>
      <w:lvlText w:val="▪"/>
      <w:lvlJc w:val="left"/>
      <w:pPr>
        <w:ind w:left="6480" w:hanging="6480"/>
      </w:pPr>
      <w:rPr>
        <w:rFonts w:ascii="Arial" w:cs="Arial" w:eastAsia="Arial" w:hAnsi="Arial"/>
        <w:b w:val="0"/>
        <w:i w:val="0"/>
        <w:strike w:val="0"/>
        <w:color w:val="000000"/>
        <w:sz w:val="24"/>
        <w:szCs w:val="24"/>
        <w:u w:val="none"/>
        <w:shd w:fill="auto" w:val="clear"/>
      </w:rPr>
    </w:lvl>
  </w:abstractNum>
  <w:abstractNum w:abstractNumId="10">
    <w:lvl w:ilvl="0">
      <w:start w:val="1"/>
      <w:numFmt w:val="bullet"/>
      <w:lvlText w:val="•"/>
      <w:lvlJc w:val="left"/>
      <w:pPr>
        <w:ind w:left="552" w:hanging="552"/>
      </w:pPr>
      <w:rPr>
        <w:rFonts w:ascii="Arial" w:cs="Arial" w:eastAsia="Arial" w:hAnsi="Arial"/>
        <w:b w:val="0"/>
        <w:i w:val="0"/>
        <w:strike w:val="0"/>
        <w:color w:val="000000"/>
        <w:sz w:val="24"/>
        <w:szCs w:val="24"/>
        <w:u w:val="none"/>
        <w:shd w:fill="auto" w:val="clear"/>
      </w:rPr>
    </w:lvl>
    <w:lvl w:ilvl="1">
      <w:start w:val="1"/>
      <w:numFmt w:val="bullet"/>
      <w:lvlText w:val="o"/>
      <w:lvlJc w:val="left"/>
      <w:pPr>
        <w:ind w:left="1364" w:hanging="1364"/>
      </w:pPr>
      <w:rPr>
        <w:rFonts w:ascii="Arial" w:cs="Arial" w:eastAsia="Arial" w:hAnsi="Arial"/>
        <w:b w:val="0"/>
        <w:i w:val="0"/>
        <w:strike w:val="0"/>
        <w:color w:val="000000"/>
        <w:sz w:val="24"/>
        <w:szCs w:val="24"/>
        <w:u w:val="none"/>
        <w:shd w:fill="auto" w:val="clear"/>
      </w:rPr>
    </w:lvl>
    <w:lvl w:ilvl="2">
      <w:start w:val="1"/>
      <w:numFmt w:val="bullet"/>
      <w:lvlText w:val="▪"/>
      <w:lvlJc w:val="left"/>
      <w:pPr>
        <w:ind w:left="2084" w:hanging="2084"/>
      </w:pPr>
      <w:rPr>
        <w:rFonts w:ascii="Arial" w:cs="Arial" w:eastAsia="Arial" w:hAnsi="Arial"/>
        <w:b w:val="0"/>
        <w:i w:val="0"/>
        <w:strike w:val="0"/>
        <w:color w:val="000000"/>
        <w:sz w:val="24"/>
        <w:szCs w:val="24"/>
        <w:u w:val="none"/>
        <w:shd w:fill="auto" w:val="clear"/>
      </w:rPr>
    </w:lvl>
    <w:lvl w:ilvl="3">
      <w:start w:val="1"/>
      <w:numFmt w:val="bullet"/>
      <w:lvlText w:val="•"/>
      <w:lvlJc w:val="left"/>
      <w:pPr>
        <w:ind w:left="2804" w:hanging="2804"/>
      </w:pPr>
      <w:rPr>
        <w:rFonts w:ascii="Arial" w:cs="Arial" w:eastAsia="Arial" w:hAnsi="Arial"/>
        <w:b w:val="0"/>
        <w:i w:val="0"/>
        <w:strike w:val="0"/>
        <w:color w:val="000000"/>
        <w:sz w:val="24"/>
        <w:szCs w:val="24"/>
        <w:u w:val="none"/>
        <w:shd w:fill="auto" w:val="clear"/>
      </w:rPr>
    </w:lvl>
    <w:lvl w:ilvl="4">
      <w:start w:val="1"/>
      <w:numFmt w:val="bullet"/>
      <w:lvlText w:val="o"/>
      <w:lvlJc w:val="left"/>
      <w:pPr>
        <w:ind w:left="3524" w:hanging="3524"/>
      </w:pPr>
      <w:rPr>
        <w:rFonts w:ascii="Arial" w:cs="Arial" w:eastAsia="Arial" w:hAnsi="Arial"/>
        <w:b w:val="0"/>
        <w:i w:val="0"/>
        <w:strike w:val="0"/>
        <w:color w:val="000000"/>
        <w:sz w:val="24"/>
        <w:szCs w:val="24"/>
        <w:u w:val="none"/>
        <w:shd w:fill="auto" w:val="clear"/>
      </w:rPr>
    </w:lvl>
    <w:lvl w:ilvl="5">
      <w:start w:val="1"/>
      <w:numFmt w:val="bullet"/>
      <w:lvlText w:val="▪"/>
      <w:lvlJc w:val="left"/>
      <w:pPr>
        <w:ind w:left="4244" w:hanging="4244"/>
      </w:pPr>
      <w:rPr>
        <w:rFonts w:ascii="Arial" w:cs="Arial" w:eastAsia="Arial" w:hAnsi="Arial"/>
        <w:b w:val="0"/>
        <w:i w:val="0"/>
        <w:strike w:val="0"/>
        <w:color w:val="000000"/>
        <w:sz w:val="24"/>
        <w:szCs w:val="24"/>
        <w:u w:val="none"/>
        <w:shd w:fill="auto" w:val="clear"/>
      </w:rPr>
    </w:lvl>
    <w:lvl w:ilvl="6">
      <w:start w:val="1"/>
      <w:numFmt w:val="bullet"/>
      <w:lvlText w:val="•"/>
      <w:lvlJc w:val="left"/>
      <w:pPr>
        <w:ind w:left="4964" w:hanging="4964"/>
      </w:pPr>
      <w:rPr>
        <w:rFonts w:ascii="Arial" w:cs="Arial" w:eastAsia="Arial" w:hAnsi="Arial"/>
        <w:b w:val="0"/>
        <w:i w:val="0"/>
        <w:strike w:val="0"/>
        <w:color w:val="000000"/>
        <w:sz w:val="24"/>
        <w:szCs w:val="24"/>
        <w:u w:val="none"/>
        <w:shd w:fill="auto" w:val="clear"/>
      </w:rPr>
    </w:lvl>
    <w:lvl w:ilvl="7">
      <w:start w:val="1"/>
      <w:numFmt w:val="bullet"/>
      <w:lvlText w:val="o"/>
      <w:lvlJc w:val="left"/>
      <w:pPr>
        <w:ind w:left="5684" w:hanging="5684"/>
      </w:pPr>
      <w:rPr>
        <w:rFonts w:ascii="Arial" w:cs="Arial" w:eastAsia="Arial" w:hAnsi="Arial"/>
        <w:b w:val="0"/>
        <w:i w:val="0"/>
        <w:strike w:val="0"/>
        <w:color w:val="000000"/>
        <w:sz w:val="24"/>
        <w:szCs w:val="24"/>
        <w:u w:val="none"/>
        <w:shd w:fill="auto" w:val="clear"/>
      </w:rPr>
    </w:lvl>
    <w:lvl w:ilvl="8">
      <w:start w:val="1"/>
      <w:numFmt w:val="bullet"/>
      <w:lvlText w:val="▪"/>
      <w:lvlJc w:val="left"/>
      <w:pPr>
        <w:ind w:left="6404" w:hanging="6404"/>
      </w:pPr>
      <w:rPr>
        <w:rFonts w:ascii="Arial" w:cs="Arial" w:eastAsia="Arial" w:hAnsi="Arial"/>
        <w:b w:val="0"/>
        <w:i w:val="0"/>
        <w:strike w:val="0"/>
        <w:color w:val="000000"/>
        <w:sz w:val="24"/>
        <w:szCs w:val="24"/>
        <w:u w:val="none"/>
        <w:shd w:fill="auto" w:val="clear"/>
      </w:rPr>
    </w:lvl>
  </w:abstractNum>
  <w:abstractNum w:abstractNumId="11">
    <w:lvl w:ilvl="0">
      <w:start w:val="1"/>
      <w:numFmt w:val="bullet"/>
      <w:lvlText w:val="•"/>
      <w:lvlJc w:val="left"/>
      <w:pPr>
        <w:ind w:left="552" w:hanging="552"/>
      </w:pPr>
      <w:rPr>
        <w:rFonts w:ascii="Arial" w:cs="Arial" w:eastAsia="Arial" w:hAnsi="Arial"/>
        <w:b w:val="0"/>
        <w:i w:val="0"/>
        <w:strike w:val="0"/>
        <w:color w:val="000000"/>
        <w:sz w:val="24"/>
        <w:szCs w:val="24"/>
        <w:u w:val="none"/>
        <w:shd w:fill="auto" w:val="clear"/>
      </w:rPr>
    </w:lvl>
    <w:lvl w:ilvl="1">
      <w:start w:val="1"/>
      <w:numFmt w:val="bullet"/>
      <w:lvlText w:val="o"/>
      <w:lvlJc w:val="left"/>
      <w:pPr>
        <w:ind w:left="1364" w:hanging="1364"/>
      </w:pPr>
      <w:rPr>
        <w:rFonts w:ascii="Arial" w:cs="Arial" w:eastAsia="Arial" w:hAnsi="Arial"/>
        <w:b w:val="0"/>
        <w:i w:val="0"/>
        <w:strike w:val="0"/>
        <w:color w:val="000000"/>
        <w:sz w:val="24"/>
        <w:szCs w:val="24"/>
        <w:u w:val="none"/>
        <w:shd w:fill="auto" w:val="clear"/>
      </w:rPr>
    </w:lvl>
    <w:lvl w:ilvl="2">
      <w:start w:val="1"/>
      <w:numFmt w:val="bullet"/>
      <w:lvlText w:val="▪"/>
      <w:lvlJc w:val="left"/>
      <w:pPr>
        <w:ind w:left="2084" w:hanging="2084"/>
      </w:pPr>
      <w:rPr>
        <w:rFonts w:ascii="Arial" w:cs="Arial" w:eastAsia="Arial" w:hAnsi="Arial"/>
        <w:b w:val="0"/>
        <w:i w:val="0"/>
        <w:strike w:val="0"/>
        <w:color w:val="000000"/>
        <w:sz w:val="24"/>
        <w:szCs w:val="24"/>
        <w:u w:val="none"/>
        <w:shd w:fill="auto" w:val="clear"/>
      </w:rPr>
    </w:lvl>
    <w:lvl w:ilvl="3">
      <w:start w:val="1"/>
      <w:numFmt w:val="bullet"/>
      <w:lvlText w:val="•"/>
      <w:lvlJc w:val="left"/>
      <w:pPr>
        <w:ind w:left="2804" w:hanging="2804"/>
      </w:pPr>
      <w:rPr>
        <w:rFonts w:ascii="Arial" w:cs="Arial" w:eastAsia="Arial" w:hAnsi="Arial"/>
        <w:b w:val="0"/>
        <w:i w:val="0"/>
        <w:strike w:val="0"/>
        <w:color w:val="000000"/>
        <w:sz w:val="24"/>
        <w:szCs w:val="24"/>
        <w:u w:val="none"/>
        <w:shd w:fill="auto" w:val="clear"/>
      </w:rPr>
    </w:lvl>
    <w:lvl w:ilvl="4">
      <w:start w:val="1"/>
      <w:numFmt w:val="bullet"/>
      <w:lvlText w:val="o"/>
      <w:lvlJc w:val="left"/>
      <w:pPr>
        <w:ind w:left="3524" w:hanging="3524"/>
      </w:pPr>
      <w:rPr>
        <w:rFonts w:ascii="Arial" w:cs="Arial" w:eastAsia="Arial" w:hAnsi="Arial"/>
        <w:b w:val="0"/>
        <w:i w:val="0"/>
        <w:strike w:val="0"/>
        <w:color w:val="000000"/>
        <w:sz w:val="24"/>
        <w:szCs w:val="24"/>
        <w:u w:val="none"/>
        <w:shd w:fill="auto" w:val="clear"/>
      </w:rPr>
    </w:lvl>
    <w:lvl w:ilvl="5">
      <w:start w:val="1"/>
      <w:numFmt w:val="bullet"/>
      <w:lvlText w:val="▪"/>
      <w:lvlJc w:val="left"/>
      <w:pPr>
        <w:ind w:left="4244" w:hanging="4244"/>
      </w:pPr>
      <w:rPr>
        <w:rFonts w:ascii="Arial" w:cs="Arial" w:eastAsia="Arial" w:hAnsi="Arial"/>
        <w:b w:val="0"/>
        <w:i w:val="0"/>
        <w:strike w:val="0"/>
        <w:color w:val="000000"/>
        <w:sz w:val="24"/>
        <w:szCs w:val="24"/>
        <w:u w:val="none"/>
        <w:shd w:fill="auto" w:val="clear"/>
      </w:rPr>
    </w:lvl>
    <w:lvl w:ilvl="6">
      <w:start w:val="1"/>
      <w:numFmt w:val="bullet"/>
      <w:lvlText w:val="•"/>
      <w:lvlJc w:val="left"/>
      <w:pPr>
        <w:ind w:left="4964" w:hanging="4964"/>
      </w:pPr>
      <w:rPr>
        <w:rFonts w:ascii="Arial" w:cs="Arial" w:eastAsia="Arial" w:hAnsi="Arial"/>
        <w:b w:val="0"/>
        <w:i w:val="0"/>
        <w:strike w:val="0"/>
        <w:color w:val="000000"/>
        <w:sz w:val="24"/>
        <w:szCs w:val="24"/>
        <w:u w:val="none"/>
        <w:shd w:fill="auto" w:val="clear"/>
      </w:rPr>
    </w:lvl>
    <w:lvl w:ilvl="7">
      <w:start w:val="1"/>
      <w:numFmt w:val="bullet"/>
      <w:lvlText w:val="o"/>
      <w:lvlJc w:val="left"/>
      <w:pPr>
        <w:ind w:left="5684" w:hanging="5684"/>
      </w:pPr>
      <w:rPr>
        <w:rFonts w:ascii="Arial" w:cs="Arial" w:eastAsia="Arial" w:hAnsi="Arial"/>
        <w:b w:val="0"/>
        <w:i w:val="0"/>
        <w:strike w:val="0"/>
        <w:color w:val="000000"/>
        <w:sz w:val="24"/>
        <w:szCs w:val="24"/>
        <w:u w:val="none"/>
        <w:shd w:fill="auto" w:val="clear"/>
      </w:rPr>
    </w:lvl>
    <w:lvl w:ilvl="8">
      <w:start w:val="1"/>
      <w:numFmt w:val="bullet"/>
      <w:lvlText w:val="▪"/>
      <w:lvlJc w:val="left"/>
      <w:pPr>
        <w:ind w:left="6404" w:hanging="6404"/>
      </w:pPr>
      <w:rPr>
        <w:rFonts w:ascii="Arial" w:cs="Arial" w:eastAsia="Arial" w:hAnsi="Arial"/>
        <w:b w:val="0"/>
        <w:i w:val="0"/>
        <w:strike w:val="0"/>
        <w:color w:val="000000"/>
        <w:sz w:val="24"/>
        <w:szCs w:val="24"/>
        <w:u w:val="none"/>
        <w:shd w:fill="auto" w:val="clear"/>
      </w:rPr>
    </w:lvl>
  </w:abstractNum>
  <w:abstractNum w:abstractNumId="12">
    <w:lvl w:ilvl="0">
      <w:start w:val="1"/>
      <w:numFmt w:val="bullet"/>
      <w:lvlText w:val="•"/>
      <w:lvlJc w:val="left"/>
      <w:pPr>
        <w:ind w:left="552" w:hanging="552"/>
      </w:pPr>
      <w:rPr>
        <w:rFonts w:ascii="Arial" w:cs="Arial" w:eastAsia="Arial" w:hAnsi="Arial"/>
        <w:b w:val="0"/>
        <w:i w:val="0"/>
        <w:strike w:val="0"/>
        <w:color w:val="000000"/>
        <w:sz w:val="24"/>
        <w:szCs w:val="24"/>
        <w:u w:val="none"/>
        <w:shd w:fill="auto" w:val="clear"/>
      </w:rPr>
    </w:lvl>
    <w:lvl w:ilvl="1">
      <w:start w:val="1"/>
      <w:numFmt w:val="bullet"/>
      <w:lvlText w:val="o"/>
      <w:lvlJc w:val="left"/>
      <w:pPr>
        <w:ind w:left="1364" w:hanging="1364"/>
      </w:pPr>
      <w:rPr>
        <w:rFonts w:ascii="Arial" w:cs="Arial" w:eastAsia="Arial" w:hAnsi="Arial"/>
        <w:b w:val="0"/>
        <w:i w:val="0"/>
        <w:strike w:val="0"/>
        <w:color w:val="000000"/>
        <w:sz w:val="24"/>
        <w:szCs w:val="24"/>
        <w:u w:val="none"/>
        <w:shd w:fill="auto" w:val="clear"/>
      </w:rPr>
    </w:lvl>
    <w:lvl w:ilvl="2">
      <w:start w:val="1"/>
      <w:numFmt w:val="bullet"/>
      <w:lvlText w:val="▪"/>
      <w:lvlJc w:val="left"/>
      <w:pPr>
        <w:ind w:left="2084" w:hanging="2084"/>
      </w:pPr>
      <w:rPr>
        <w:rFonts w:ascii="Arial" w:cs="Arial" w:eastAsia="Arial" w:hAnsi="Arial"/>
        <w:b w:val="0"/>
        <w:i w:val="0"/>
        <w:strike w:val="0"/>
        <w:color w:val="000000"/>
        <w:sz w:val="24"/>
        <w:szCs w:val="24"/>
        <w:u w:val="none"/>
        <w:shd w:fill="auto" w:val="clear"/>
      </w:rPr>
    </w:lvl>
    <w:lvl w:ilvl="3">
      <w:start w:val="1"/>
      <w:numFmt w:val="bullet"/>
      <w:lvlText w:val="•"/>
      <w:lvlJc w:val="left"/>
      <w:pPr>
        <w:ind w:left="2804" w:hanging="2804"/>
      </w:pPr>
      <w:rPr>
        <w:rFonts w:ascii="Arial" w:cs="Arial" w:eastAsia="Arial" w:hAnsi="Arial"/>
        <w:b w:val="0"/>
        <w:i w:val="0"/>
        <w:strike w:val="0"/>
        <w:color w:val="000000"/>
        <w:sz w:val="24"/>
        <w:szCs w:val="24"/>
        <w:u w:val="none"/>
        <w:shd w:fill="auto" w:val="clear"/>
      </w:rPr>
    </w:lvl>
    <w:lvl w:ilvl="4">
      <w:start w:val="1"/>
      <w:numFmt w:val="bullet"/>
      <w:lvlText w:val="o"/>
      <w:lvlJc w:val="left"/>
      <w:pPr>
        <w:ind w:left="3524" w:hanging="3524"/>
      </w:pPr>
      <w:rPr>
        <w:rFonts w:ascii="Arial" w:cs="Arial" w:eastAsia="Arial" w:hAnsi="Arial"/>
        <w:b w:val="0"/>
        <w:i w:val="0"/>
        <w:strike w:val="0"/>
        <w:color w:val="000000"/>
        <w:sz w:val="24"/>
        <w:szCs w:val="24"/>
        <w:u w:val="none"/>
        <w:shd w:fill="auto" w:val="clear"/>
      </w:rPr>
    </w:lvl>
    <w:lvl w:ilvl="5">
      <w:start w:val="1"/>
      <w:numFmt w:val="bullet"/>
      <w:lvlText w:val="▪"/>
      <w:lvlJc w:val="left"/>
      <w:pPr>
        <w:ind w:left="4244" w:hanging="4244"/>
      </w:pPr>
      <w:rPr>
        <w:rFonts w:ascii="Arial" w:cs="Arial" w:eastAsia="Arial" w:hAnsi="Arial"/>
        <w:b w:val="0"/>
        <w:i w:val="0"/>
        <w:strike w:val="0"/>
        <w:color w:val="000000"/>
        <w:sz w:val="24"/>
        <w:szCs w:val="24"/>
        <w:u w:val="none"/>
        <w:shd w:fill="auto" w:val="clear"/>
      </w:rPr>
    </w:lvl>
    <w:lvl w:ilvl="6">
      <w:start w:val="1"/>
      <w:numFmt w:val="bullet"/>
      <w:lvlText w:val="•"/>
      <w:lvlJc w:val="left"/>
      <w:pPr>
        <w:ind w:left="4964" w:hanging="4964"/>
      </w:pPr>
      <w:rPr>
        <w:rFonts w:ascii="Arial" w:cs="Arial" w:eastAsia="Arial" w:hAnsi="Arial"/>
        <w:b w:val="0"/>
        <w:i w:val="0"/>
        <w:strike w:val="0"/>
        <w:color w:val="000000"/>
        <w:sz w:val="24"/>
        <w:szCs w:val="24"/>
        <w:u w:val="none"/>
        <w:shd w:fill="auto" w:val="clear"/>
      </w:rPr>
    </w:lvl>
    <w:lvl w:ilvl="7">
      <w:start w:val="1"/>
      <w:numFmt w:val="bullet"/>
      <w:lvlText w:val="o"/>
      <w:lvlJc w:val="left"/>
      <w:pPr>
        <w:ind w:left="5684" w:hanging="5684"/>
      </w:pPr>
      <w:rPr>
        <w:rFonts w:ascii="Arial" w:cs="Arial" w:eastAsia="Arial" w:hAnsi="Arial"/>
        <w:b w:val="0"/>
        <w:i w:val="0"/>
        <w:strike w:val="0"/>
        <w:color w:val="000000"/>
        <w:sz w:val="24"/>
        <w:szCs w:val="24"/>
        <w:u w:val="none"/>
        <w:shd w:fill="auto" w:val="clear"/>
      </w:rPr>
    </w:lvl>
    <w:lvl w:ilvl="8">
      <w:start w:val="1"/>
      <w:numFmt w:val="bullet"/>
      <w:lvlText w:val="▪"/>
      <w:lvlJc w:val="left"/>
      <w:pPr>
        <w:ind w:left="6404" w:hanging="6404"/>
      </w:pPr>
      <w:rPr>
        <w:rFonts w:ascii="Arial" w:cs="Arial" w:eastAsia="Arial" w:hAnsi="Arial"/>
        <w:b w:val="0"/>
        <w:i w:val="0"/>
        <w:strike w:val="0"/>
        <w:color w:val="000000"/>
        <w:sz w:val="24"/>
        <w:szCs w:val="24"/>
        <w:u w:val="none"/>
        <w:shd w:fill="auto" w:val="clear"/>
      </w:rPr>
    </w:lvl>
  </w:abstractNum>
  <w:abstractNum w:abstractNumId="13">
    <w:lvl w:ilvl="0">
      <w:start w:val="1"/>
      <w:numFmt w:val="bullet"/>
      <w:lvlText w:val="•"/>
      <w:lvlJc w:val="left"/>
      <w:pPr>
        <w:ind w:left="708" w:hanging="708"/>
      </w:pPr>
      <w:rPr>
        <w:rFonts w:ascii="Arial" w:cs="Arial" w:eastAsia="Arial" w:hAnsi="Arial"/>
        <w:b w:val="0"/>
        <w:i w:val="0"/>
        <w:strike w:val="0"/>
        <w:color w:val="000000"/>
        <w:sz w:val="24"/>
        <w:szCs w:val="24"/>
        <w:u w:val="none"/>
        <w:shd w:fill="auto" w:val="clear"/>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24"/>
        <w:szCs w:val="24"/>
        <w:u w:val="none"/>
        <w:shd w:fill="auto" w:val="clear"/>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4"/>
        <w:szCs w:val="24"/>
        <w:u w:val="none"/>
        <w:shd w:fill="auto" w:val="clear"/>
      </w:rPr>
    </w:lvl>
    <w:lvl w:ilvl="3">
      <w:start w:val="1"/>
      <w:numFmt w:val="bullet"/>
      <w:lvlText w:val="•"/>
      <w:lvlJc w:val="left"/>
      <w:pPr>
        <w:ind w:left="2880" w:hanging="2880"/>
      </w:pPr>
      <w:rPr>
        <w:rFonts w:ascii="Arial" w:cs="Arial" w:eastAsia="Arial" w:hAnsi="Arial"/>
        <w:b w:val="0"/>
        <w:i w:val="0"/>
        <w:strike w:val="0"/>
        <w:color w:val="000000"/>
        <w:sz w:val="24"/>
        <w:szCs w:val="24"/>
        <w:u w:val="none"/>
        <w:shd w:fill="auto" w:val="clear"/>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4"/>
        <w:szCs w:val="24"/>
        <w:u w:val="none"/>
        <w:shd w:fill="auto" w:val="clear"/>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4"/>
        <w:szCs w:val="24"/>
        <w:u w:val="none"/>
        <w:shd w:fill="auto" w:val="clear"/>
      </w:rPr>
    </w:lvl>
    <w:lvl w:ilvl="6">
      <w:start w:val="1"/>
      <w:numFmt w:val="bullet"/>
      <w:lvlText w:val="•"/>
      <w:lvlJc w:val="left"/>
      <w:pPr>
        <w:ind w:left="5040" w:hanging="5040"/>
      </w:pPr>
      <w:rPr>
        <w:rFonts w:ascii="Arial" w:cs="Arial" w:eastAsia="Arial" w:hAnsi="Arial"/>
        <w:b w:val="0"/>
        <w:i w:val="0"/>
        <w:strike w:val="0"/>
        <w:color w:val="000000"/>
        <w:sz w:val="24"/>
        <w:szCs w:val="24"/>
        <w:u w:val="none"/>
        <w:shd w:fill="auto" w:val="clear"/>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4"/>
        <w:szCs w:val="24"/>
        <w:u w:val="none"/>
        <w:shd w:fill="auto" w:val="clear"/>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4"/>
        <w:szCs w:val="24"/>
        <w:u w:val="none"/>
        <w:shd w:fill="auto" w:val="clear"/>
      </w:rPr>
    </w:lvl>
  </w:abstractNum>
  <w:abstractNum w:abstractNumId="14">
    <w:lvl w:ilvl="0">
      <w:start w:val="1"/>
      <w:numFmt w:val="decimal"/>
      <w:lvlText w:val="%1."/>
      <w:lvlJc w:val="left"/>
      <w:pPr>
        <w:ind w:left="720" w:hanging="360"/>
      </w:pPr>
      <w:rPr>
        <w:rFonts w:ascii="Roboto" w:cs="Roboto" w:eastAsia="Roboto" w:hAnsi="Roboto"/>
        <w:color w:val="111111"/>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bullet"/>
      <w:lvlText w:val="•"/>
      <w:lvlJc w:val="left"/>
      <w:pPr>
        <w:ind w:left="348" w:hanging="348"/>
      </w:pPr>
      <w:rPr>
        <w:rFonts w:ascii="Arial" w:cs="Arial" w:eastAsia="Arial" w:hAnsi="Arial"/>
        <w:b w:val="0"/>
        <w:i w:val="0"/>
        <w:strike w:val="0"/>
        <w:color w:val="000000"/>
        <w:sz w:val="24"/>
        <w:szCs w:val="24"/>
        <w:u w:val="none"/>
        <w:shd w:fill="auto" w:val="clear"/>
      </w:rPr>
    </w:lvl>
    <w:lvl w:ilvl="1">
      <w:start w:val="1"/>
      <w:numFmt w:val="bullet"/>
      <w:lvlText w:val="•"/>
      <w:lvlJc w:val="left"/>
      <w:pPr>
        <w:ind w:left="567" w:hanging="567"/>
      </w:pPr>
      <w:rPr>
        <w:rFonts w:ascii="Arial" w:cs="Arial" w:eastAsia="Arial" w:hAnsi="Arial"/>
        <w:b w:val="0"/>
        <w:i w:val="0"/>
        <w:strike w:val="0"/>
        <w:color w:val="000000"/>
        <w:sz w:val="37"/>
        <w:szCs w:val="37"/>
        <w:u w:val="none"/>
        <w:shd w:fill="auto" w:val="clear"/>
        <w:vertAlign w:val="subscript"/>
      </w:rPr>
    </w:lvl>
    <w:lvl w:ilvl="2">
      <w:start w:val="1"/>
      <w:numFmt w:val="bullet"/>
      <w:lvlText w:val="▪"/>
      <w:lvlJc w:val="left"/>
      <w:pPr>
        <w:ind w:left="1440" w:hanging="1440"/>
      </w:pPr>
      <w:rPr>
        <w:rFonts w:ascii="Arial" w:cs="Arial" w:eastAsia="Arial" w:hAnsi="Arial"/>
        <w:b w:val="0"/>
        <w:i w:val="0"/>
        <w:strike w:val="0"/>
        <w:color w:val="000000"/>
        <w:sz w:val="37"/>
        <w:szCs w:val="37"/>
        <w:u w:val="none"/>
        <w:shd w:fill="auto" w:val="clear"/>
        <w:vertAlign w:val="subscript"/>
      </w:rPr>
    </w:lvl>
    <w:lvl w:ilvl="3">
      <w:start w:val="1"/>
      <w:numFmt w:val="bullet"/>
      <w:lvlText w:val="•"/>
      <w:lvlJc w:val="left"/>
      <w:pPr>
        <w:ind w:left="2160" w:hanging="2160"/>
      </w:pPr>
      <w:rPr>
        <w:rFonts w:ascii="Arial" w:cs="Arial" w:eastAsia="Arial" w:hAnsi="Arial"/>
        <w:b w:val="0"/>
        <w:i w:val="0"/>
        <w:strike w:val="0"/>
        <w:color w:val="000000"/>
        <w:sz w:val="37"/>
        <w:szCs w:val="37"/>
        <w:u w:val="none"/>
        <w:shd w:fill="auto" w:val="clear"/>
        <w:vertAlign w:val="subscript"/>
      </w:rPr>
    </w:lvl>
    <w:lvl w:ilvl="4">
      <w:start w:val="1"/>
      <w:numFmt w:val="bullet"/>
      <w:lvlText w:val="o"/>
      <w:lvlJc w:val="left"/>
      <w:pPr>
        <w:ind w:left="2880" w:hanging="2880"/>
      </w:pPr>
      <w:rPr>
        <w:rFonts w:ascii="Arial" w:cs="Arial" w:eastAsia="Arial" w:hAnsi="Arial"/>
        <w:b w:val="0"/>
        <w:i w:val="0"/>
        <w:strike w:val="0"/>
        <w:color w:val="000000"/>
        <w:sz w:val="37"/>
        <w:szCs w:val="37"/>
        <w:u w:val="none"/>
        <w:shd w:fill="auto" w:val="clear"/>
        <w:vertAlign w:val="subscript"/>
      </w:rPr>
    </w:lvl>
    <w:lvl w:ilvl="5">
      <w:start w:val="1"/>
      <w:numFmt w:val="bullet"/>
      <w:lvlText w:val="▪"/>
      <w:lvlJc w:val="left"/>
      <w:pPr>
        <w:ind w:left="3600" w:hanging="3600"/>
      </w:pPr>
      <w:rPr>
        <w:rFonts w:ascii="Arial" w:cs="Arial" w:eastAsia="Arial" w:hAnsi="Arial"/>
        <w:b w:val="0"/>
        <w:i w:val="0"/>
        <w:strike w:val="0"/>
        <w:color w:val="000000"/>
        <w:sz w:val="37"/>
        <w:szCs w:val="37"/>
        <w:u w:val="none"/>
        <w:shd w:fill="auto" w:val="clear"/>
        <w:vertAlign w:val="subscript"/>
      </w:rPr>
    </w:lvl>
    <w:lvl w:ilvl="6">
      <w:start w:val="1"/>
      <w:numFmt w:val="bullet"/>
      <w:lvlText w:val="•"/>
      <w:lvlJc w:val="left"/>
      <w:pPr>
        <w:ind w:left="4320" w:hanging="4320"/>
      </w:pPr>
      <w:rPr>
        <w:rFonts w:ascii="Arial" w:cs="Arial" w:eastAsia="Arial" w:hAnsi="Arial"/>
        <w:b w:val="0"/>
        <w:i w:val="0"/>
        <w:strike w:val="0"/>
        <w:color w:val="000000"/>
        <w:sz w:val="37"/>
        <w:szCs w:val="37"/>
        <w:u w:val="none"/>
        <w:shd w:fill="auto" w:val="clear"/>
        <w:vertAlign w:val="subscript"/>
      </w:rPr>
    </w:lvl>
    <w:lvl w:ilvl="7">
      <w:start w:val="1"/>
      <w:numFmt w:val="bullet"/>
      <w:lvlText w:val="o"/>
      <w:lvlJc w:val="left"/>
      <w:pPr>
        <w:ind w:left="5040" w:hanging="5040"/>
      </w:pPr>
      <w:rPr>
        <w:rFonts w:ascii="Arial" w:cs="Arial" w:eastAsia="Arial" w:hAnsi="Arial"/>
        <w:b w:val="0"/>
        <w:i w:val="0"/>
        <w:strike w:val="0"/>
        <w:color w:val="000000"/>
        <w:sz w:val="37"/>
        <w:szCs w:val="37"/>
        <w:u w:val="none"/>
        <w:shd w:fill="auto" w:val="clear"/>
        <w:vertAlign w:val="subscript"/>
      </w:rPr>
    </w:lvl>
    <w:lvl w:ilvl="8">
      <w:start w:val="1"/>
      <w:numFmt w:val="bullet"/>
      <w:lvlText w:val="▪"/>
      <w:lvlJc w:val="left"/>
      <w:pPr>
        <w:ind w:left="5760" w:hanging="5760"/>
      </w:pPr>
      <w:rPr>
        <w:rFonts w:ascii="Arial" w:cs="Arial" w:eastAsia="Arial" w:hAnsi="Arial"/>
        <w:b w:val="0"/>
        <w:i w:val="0"/>
        <w:strike w:val="0"/>
        <w:color w:val="000000"/>
        <w:sz w:val="37"/>
        <w:szCs w:val="37"/>
        <w:u w:val="none"/>
        <w:shd w:fill="auto" w:val="clear"/>
        <w:vertAlign w:val="subscript"/>
      </w:rPr>
    </w:lvl>
  </w:abstractNum>
  <w:abstractNum w:abstractNumId="16">
    <w:lvl w:ilvl="0">
      <w:start w:val="1"/>
      <w:numFmt w:val="bullet"/>
      <w:lvlText w:val="•"/>
      <w:lvlJc w:val="left"/>
      <w:pPr>
        <w:ind w:left="567" w:hanging="567"/>
      </w:pPr>
      <w:rPr>
        <w:rFonts w:ascii="Arial" w:cs="Arial" w:eastAsia="Arial" w:hAnsi="Arial"/>
        <w:b w:val="0"/>
        <w:i w:val="0"/>
        <w:strike w:val="0"/>
        <w:color w:val="000000"/>
        <w:sz w:val="24"/>
        <w:szCs w:val="24"/>
        <w:u w:val="none"/>
        <w:shd w:fill="auto" w:val="clear"/>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24"/>
        <w:szCs w:val="24"/>
        <w:u w:val="none"/>
        <w:shd w:fill="auto" w:val="clear"/>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4"/>
        <w:szCs w:val="24"/>
        <w:u w:val="none"/>
        <w:shd w:fill="auto" w:val="clear"/>
      </w:rPr>
    </w:lvl>
    <w:lvl w:ilvl="3">
      <w:start w:val="1"/>
      <w:numFmt w:val="bullet"/>
      <w:lvlText w:val="•"/>
      <w:lvlJc w:val="left"/>
      <w:pPr>
        <w:ind w:left="2880" w:hanging="2880"/>
      </w:pPr>
      <w:rPr>
        <w:rFonts w:ascii="Arial" w:cs="Arial" w:eastAsia="Arial" w:hAnsi="Arial"/>
        <w:b w:val="0"/>
        <w:i w:val="0"/>
        <w:strike w:val="0"/>
        <w:color w:val="000000"/>
        <w:sz w:val="24"/>
        <w:szCs w:val="24"/>
        <w:u w:val="none"/>
        <w:shd w:fill="auto" w:val="clear"/>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4"/>
        <w:szCs w:val="24"/>
        <w:u w:val="none"/>
        <w:shd w:fill="auto" w:val="clear"/>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4"/>
        <w:szCs w:val="24"/>
        <w:u w:val="none"/>
        <w:shd w:fill="auto" w:val="clear"/>
      </w:rPr>
    </w:lvl>
    <w:lvl w:ilvl="6">
      <w:start w:val="1"/>
      <w:numFmt w:val="bullet"/>
      <w:lvlText w:val="•"/>
      <w:lvlJc w:val="left"/>
      <w:pPr>
        <w:ind w:left="5040" w:hanging="5040"/>
      </w:pPr>
      <w:rPr>
        <w:rFonts w:ascii="Arial" w:cs="Arial" w:eastAsia="Arial" w:hAnsi="Arial"/>
        <w:b w:val="0"/>
        <w:i w:val="0"/>
        <w:strike w:val="0"/>
        <w:color w:val="000000"/>
        <w:sz w:val="24"/>
        <w:szCs w:val="24"/>
        <w:u w:val="none"/>
        <w:shd w:fill="auto" w:val="clear"/>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4"/>
        <w:szCs w:val="24"/>
        <w:u w:val="none"/>
        <w:shd w:fill="auto" w:val="clear"/>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4"/>
        <w:szCs w:val="24"/>
        <w:u w:val="none"/>
        <w:shd w:fill="auto" w:val="clear"/>
      </w:rPr>
    </w:lvl>
  </w:abstractNum>
  <w:abstractNum w:abstractNumId="17">
    <w:lvl w:ilvl="0">
      <w:start w:val="1"/>
      <w:numFmt w:val="bullet"/>
      <w:lvlText w:val="•"/>
      <w:lvlJc w:val="left"/>
      <w:pPr>
        <w:ind w:left="552" w:hanging="552"/>
      </w:pPr>
      <w:rPr>
        <w:rFonts w:ascii="Arial" w:cs="Arial" w:eastAsia="Arial" w:hAnsi="Arial"/>
        <w:b w:val="0"/>
        <w:i w:val="0"/>
        <w:strike w:val="0"/>
        <w:color w:val="000000"/>
        <w:sz w:val="24"/>
        <w:szCs w:val="24"/>
        <w:u w:val="none"/>
        <w:shd w:fill="auto" w:val="clear"/>
      </w:rPr>
    </w:lvl>
    <w:lvl w:ilvl="1">
      <w:start w:val="1"/>
      <w:numFmt w:val="bullet"/>
      <w:lvlText w:val="o"/>
      <w:lvlJc w:val="left"/>
      <w:pPr>
        <w:ind w:left="1364" w:hanging="1364"/>
      </w:pPr>
      <w:rPr>
        <w:rFonts w:ascii="Arial" w:cs="Arial" w:eastAsia="Arial" w:hAnsi="Arial"/>
        <w:b w:val="0"/>
        <w:i w:val="0"/>
        <w:strike w:val="0"/>
        <w:color w:val="000000"/>
        <w:sz w:val="24"/>
        <w:szCs w:val="24"/>
        <w:u w:val="none"/>
        <w:shd w:fill="auto" w:val="clear"/>
      </w:rPr>
    </w:lvl>
    <w:lvl w:ilvl="2">
      <w:start w:val="1"/>
      <w:numFmt w:val="bullet"/>
      <w:lvlText w:val="▪"/>
      <w:lvlJc w:val="left"/>
      <w:pPr>
        <w:ind w:left="2084" w:hanging="2084"/>
      </w:pPr>
      <w:rPr>
        <w:rFonts w:ascii="Arial" w:cs="Arial" w:eastAsia="Arial" w:hAnsi="Arial"/>
        <w:b w:val="0"/>
        <w:i w:val="0"/>
        <w:strike w:val="0"/>
        <w:color w:val="000000"/>
        <w:sz w:val="24"/>
        <w:szCs w:val="24"/>
        <w:u w:val="none"/>
        <w:shd w:fill="auto" w:val="clear"/>
      </w:rPr>
    </w:lvl>
    <w:lvl w:ilvl="3">
      <w:start w:val="1"/>
      <w:numFmt w:val="bullet"/>
      <w:lvlText w:val="•"/>
      <w:lvlJc w:val="left"/>
      <w:pPr>
        <w:ind w:left="2804" w:hanging="2804"/>
      </w:pPr>
      <w:rPr>
        <w:rFonts w:ascii="Arial" w:cs="Arial" w:eastAsia="Arial" w:hAnsi="Arial"/>
        <w:b w:val="0"/>
        <w:i w:val="0"/>
        <w:strike w:val="0"/>
        <w:color w:val="000000"/>
        <w:sz w:val="24"/>
        <w:szCs w:val="24"/>
        <w:u w:val="none"/>
        <w:shd w:fill="auto" w:val="clear"/>
      </w:rPr>
    </w:lvl>
    <w:lvl w:ilvl="4">
      <w:start w:val="1"/>
      <w:numFmt w:val="bullet"/>
      <w:lvlText w:val="o"/>
      <w:lvlJc w:val="left"/>
      <w:pPr>
        <w:ind w:left="3524" w:hanging="3524"/>
      </w:pPr>
      <w:rPr>
        <w:rFonts w:ascii="Arial" w:cs="Arial" w:eastAsia="Arial" w:hAnsi="Arial"/>
        <w:b w:val="0"/>
        <w:i w:val="0"/>
        <w:strike w:val="0"/>
        <w:color w:val="000000"/>
        <w:sz w:val="24"/>
        <w:szCs w:val="24"/>
        <w:u w:val="none"/>
        <w:shd w:fill="auto" w:val="clear"/>
      </w:rPr>
    </w:lvl>
    <w:lvl w:ilvl="5">
      <w:start w:val="1"/>
      <w:numFmt w:val="bullet"/>
      <w:lvlText w:val="▪"/>
      <w:lvlJc w:val="left"/>
      <w:pPr>
        <w:ind w:left="4244" w:hanging="4244"/>
      </w:pPr>
      <w:rPr>
        <w:rFonts w:ascii="Arial" w:cs="Arial" w:eastAsia="Arial" w:hAnsi="Arial"/>
        <w:b w:val="0"/>
        <w:i w:val="0"/>
        <w:strike w:val="0"/>
        <w:color w:val="000000"/>
        <w:sz w:val="24"/>
        <w:szCs w:val="24"/>
        <w:u w:val="none"/>
        <w:shd w:fill="auto" w:val="clear"/>
      </w:rPr>
    </w:lvl>
    <w:lvl w:ilvl="6">
      <w:start w:val="1"/>
      <w:numFmt w:val="bullet"/>
      <w:lvlText w:val="•"/>
      <w:lvlJc w:val="left"/>
      <w:pPr>
        <w:ind w:left="4964" w:hanging="4964"/>
      </w:pPr>
      <w:rPr>
        <w:rFonts w:ascii="Arial" w:cs="Arial" w:eastAsia="Arial" w:hAnsi="Arial"/>
        <w:b w:val="0"/>
        <w:i w:val="0"/>
        <w:strike w:val="0"/>
        <w:color w:val="000000"/>
        <w:sz w:val="24"/>
        <w:szCs w:val="24"/>
        <w:u w:val="none"/>
        <w:shd w:fill="auto" w:val="clear"/>
      </w:rPr>
    </w:lvl>
    <w:lvl w:ilvl="7">
      <w:start w:val="1"/>
      <w:numFmt w:val="bullet"/>
      <w:lvlText w:val="o"/>
      <w:lvlJc w:val="left"/>
      <w:pPr>
        <w:ind w:left="5684" w:hanging="5684"/>
      </w:pPr>
      <w:rPr>
        <w:rFonts w:ascii="Arial" w:cs="Arial" w:eastAsia="Arial" w:hAnsi="Arial"/>
        <w:b w:val="0"/>
        <w:i w:val="0"/>
        <w:strike w:val="0"/>
        <w:color w:val="000000"/>
        <w:sz w:val="24"/>
        <w:szCs w:val="24"/>
        <w:u w:val="none"/>
        <w:shd w:fill="auto" w:val="clear"/>
      </w:rPr>
    </w:lvl>
    <w:lvl w:ilvl="8">
      <w:start w:val="1"/>
      <w:numFmt w:val="bullet"/>
      <w:lvlText w:val="▪"/>
      <w:lvlJc w:val="left"/>
      <w:pPr>
        <w:ind w:left="6404" w:hanging="6404"/>
      </w:pPr>
      <w:rPr>
        <w:rFonts w:ascii="Arial" w:cs="Arial" w:eastAsia="Arial" w:hAnsi="Arial"/>
        <w:b w:val="0"/>
        <w:i w:val="0"/>
        <w:strike w:val="0"/>
        <w:color w:val="000000"/>
        <w:sz w:val="24"/>
        <w:szCs w:val="24"/>
        <w:u w:val="none"/>
        <w:shd w:fill="auto" w:val="clear"/>
      </w:rPr>
    </w:lvl>
  </w:abstractNum>
  <w:abstractNum w:abstractNumId="18">
    <w:lvl w:ilvl="0">
      <w:start w:val="1"/>
      <w:numFmt w:val="bullet"/>
      <w:lvlText w:val="•"/>
      <w:lvlJc w:val="left"/>
      <w:pPr>
        <w:ind w:left="708" w:hanging="708"/>
      </w:pPr>
      <w:rPr>
        <w:rFonts w:ascii="Arial" w:cs="Arial" w:eastAsia="Arial" w:hAnsi="Arial"/>
        <w:b w:val="0"/>
        <w:i w:val="0"/>
        <w:strike w:val="0"/>
        <w:color w:val="000000"/>
        <w:sz w:val="24"/>
        <w:szCs w:val="24"/>
        <w:u w:val="none"/>
        <w:shd w:fill="auto" w:val="clear"/>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24"/>
        <w:szCs w:val="24"/>
        <w:u w:val="none"/>
        <w:shd w:fill="auto" w:val="clear"/>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4"/>
        <w:szCs w:val="24"/>
        <w:u w:val="none"/>
        <w:shd w:fill="auto" w:val="clear"/>
      </w:rPr>
    </w:lvl>
    <w:lvl w:ilvl="3">
      <w:start w:val="1"/>
      <w:numFmt w:val="bullet"/>
      <w:lvlText w:val="•"/>
      <w:lvlJc w:val="left"/>
      <w:pPr>
        <w:ind w:left="2880" w:hanging="2880"/>
      </w:pPr>
      <w:rPr>
        <w:rFonts w:ascii="Arial" w:cs="Arial" w:eastAsia="Arial" w:hAnsi="Arial"/>
        <w:b w:val="0"/>
        <w:i w:val="0"/>
        <w:strike w:val="0"/>
        <w:color w:val="000000"/>
        <w:sz w:val="24"/>
        <w:szCs w:val="24"/>
        <w:u w:val="none"/>
        <w:shd w:fill="auto" w:val="clear"/>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4"/>
        <w:szCs w:val="24"/>
        <w:u w:val="none"/>
        <w:shd w:fill="auto" w:val="clear"/>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4"/>
        <w:szCs w:val="24"/>
        <w:u w:val="none"/>
        <w:shd w:fill="auto" w:val="clear"/>
      </w:rPr>
    </w:lvl>
    <w:lvl w:ilvl="6">
      <w:start w:val="1"/>
      <w:numFmt w:val="bullet"/>
      <w:lvlText w:val="•"/>
      <w:lvlJc w:val="left"/>
      <w:pPr>
        <w:ind w:left="5040" w:hanging="5040"/>
      </w:pPr>
      <w:rPr>
        <w:rFonts w:ascii="Arial" w:cs="Arial" w:eastAsia="Arial" w:hAnsi="Arial"/>
        <w:b w:val="0"/>
        <w:i w:val="0"/>
        <w:strike w:val="0"/>
        <w:color w:val="000000"/>
        <w:sz w:val="24"/>
        <w:szCs w:val="24"/>
        <w:u w:val="none"/>
        <w:shd w:fill="auto" w:val="clear"/>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4"/>
        <w:szCs w:val="24"/>
        <w:u w:val="none"/>
        <w:shd w:fill="auto" w:val="clear"/>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4"/>
        <w:szCs w:val="24"/>
        <w:u w:val="none"/>
        <w:shd w:fill="auto" w:val="clear"/>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after="5" w:line="269"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54" w:before="0" w:line="259" w:lineRule="auto"/>
      <w:ind w:left="23" w:right="0" w:hanging="1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qFormat w:val="1"/>
    <w:pPr>
      <w:spacing w:after="5" w:line="269" w:lineRule="auto"/>
      <w:ind w:left="10" w:hanging="10"/>
    </w:pPr>
    <w:rPr>
      <w:rFonts w:ascii="Arial" w:cs="Arial" w:eastAsia="Arial" w:hAnsi="Arial"/>
      <w:color w:val="000000"/>
      <w:sz w:val="24"/>
    </w:rPr>
  </w:style>
  <w:style w:type="paragraph" w:styleId="Heading1">
    <w:name w:val="heading 1"/>
    <w:next w:val="Normal"/>
    <w:link w:val="Heading1Char"/>
    <w:uiPriority w:val="9"/>
    <w:unhideWhenUsed w:val="1"/>
    <w:qFormat w:val="1"/>
    <w:pPr>
      <w:keepNext w:val="1"/>
      <w:keepLines w:val="1"/>
      <w:spacing w:after="54"/>
      <w:ind w:left="23" w:hanging="10"/>
      <w:outlineLvl w:val="0"/>
    </w:pPr>
    <w:rPr>
      <w:rFonts w:ascii="Arial" w:cs="Arial" w:eastAsia="Arial" w:hAnsi="Arial"/>
      <w:b w:val="1"/>
      <w:color w:val="000000"/>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Arial" w:cs="Arial" w:eastAsia="Arial" w:hAnsi="Arial"/>
      <w:b w:val="1"/>
      <w:color w:val="000000"/>
      <w:sz w:val="24"/>
    </w:rPr>
  </w:style>
  <w:style w:type="paragraph" w:styleId="Textbody" w:customStyle="1">
    <w:name w:val="Text body"/>
    <w:basedOn w:val="Normal"/>
    <w:rsid w:val="00647EF3"/>
    <w:pPr>
      <w:widowControl w:val="0"/>
      <w:suppressAutoHyphens w:val="1"/>
      <w:autoSpaceDN w:val="0"/>
      <w:spacing w:after="120" w:line="240" w:lineRule="auto"/>
      <w:ind w:left="0" w:firstLine="0"/>
      <w:textAlignment w:val="baseline"/>
    </w:pPr>
    <w:rPr>
      <w:rFonts w:ascii="Times New Roman" w:cs="Mangal" w:eastAsia="SimSun" w:hAnsi="Times New Roman"/>
      <w:color w:val="auto"/>
      <w:kern w:val="3"/>
      <w:szCs w:val="24"/>
      <w:lang w:bidi="hi-IN" w:eastAsia="zh-CN"/>
    </w:rPr>
  </w:style>
  <w:style w:type="character" w:styleId="Hyperlink">
    <w:name w:val="Hyperlink"/>
    <w:basedOn w:val="DefaultParagraphFont"/>
    <w:uiPriority w:val="99"/>
    <w:unhideWhenUsed w:val="1"/>
    <w:rsid w:val="008E79E5"/>
    <w:rPr>
      <w:color w:val="0000ff"/>
      <w:u w:val="single"/>
    </w:rPr>
  </w:style>
  <w:style w:type="paragraph" w:styleId="ListParagraph">
    <w:name w:val="List Paragraph"/>
    <w:basedOn w:val="Normal"/>
    <w:uiPriority w:val="34"/>
    <w:qFormat w:val="1"/>
    <w:rsid w:val="008A60A4"/>
    <w:pPr>
      <w:ind w:left="720"/>
      <w:contextualSpacing w:val="1"/>
    </w:pPr>
  </w:style>
  <w:style w:type="character" w:styleId="UnresolvedMention">
    <w:name w:val="Unresolved Mention"/>
    <w:basedOn w:val="DefaultParagraphFont"/>
    <w:uiPriority w:val="99"/>
    <w:semiHidden w:val="1"/>
    <w:unhideWhenUsed w:val="1"/>
    <w:rsid w:val="008A60A4"/>
    <w:rPr>
      <w:color w:val="605e5c"/>
      <w:shd w:color="auto" w:fill="e1dfdd" w:val="clear"/>
    </w:rPr>
  </w:style>
  <w:style w:type="paragraph" w:styleId="NormalWeb">
    <w:name w:val="Normal (Web)"/>
    <w:basedOn w:val="Normal"/>
    <w:uiPriority w:val="99"/>
    <w:unhideWhenUsed w:val="1"/>
    <w:rsid w:val="00196052"/>
    <w:pPr>
      <w:spacing w:after="100" w:afterAutospacing="1" w:before="100" w:beforeAutospacing="1" w:line="240" w:lineRule="auto"/>
      <w:ind w:left="0" w:firstLine="0"/>
    </w:pPr>
    <w:rPr>
      <w:rFonts w:ascii="Times New Roman" w:cs="Times New Roman" w:eastAsia="Times New Roman" w:hAnsi="Times New Roman"/>
      <w:color w:val="auto"/>
      <w:szCs w:val="24"/>
    </w:rPr>
  </w:style>
  <w:style w:type="paragraph" w:styleId="Title">
    <w:name w:val="Title"/>
    <w:basedOn w:val="Normal"/>
    <w:pPr>
      <w:spacing w:after="300"/>
    </w:pPr>
    <w:rPr>
      <w:color w:val="17365d"/>
      <w:sz w:val="52"/>
    </w:rPr>
  </w:style>
  <w:style w:type="paragraph" w:styleId="Subtitle">
    <w:name w:val="Subtitle"/>
    <w:basedOn w:val="Normal"/>
    <w:rPr>
      <w:i w:val="1"/>
      <w:color w:val="4f81bd"/>
    </w:rPr>
  </w:style>
  <w:style w:type="paragraph" w:styleId="x-scope" w:customStyle="1">
    <w:name w:val="x-scope"/>
    <w:basedOn w:val="Normal"/>
    <w:rsid w:val="007A4B18"/>
    <w:pPr>
      <w:spacing w:after="100" w:afterAutospacing="1" w:before="100" w:beforeAutospacing="1" w:line="240" w:lineRule="auto"/>
      <w:ind w:left="0" w:firstLine="0"/>
    </w:pPr>
    <w:rPr>
      <w:rFonts w:ascii="Times New Roman" w:cs="Times New Roman" w:eastAsia="Times New Roman" w:hAnsi="Times New Roman"/>
      <w:color w:val="auto"/>
      <w:szCs w:val="24"/>
    </w:rPr>
  </w:style>
  <w:style w:type="paragraph" w:styleId="qowt-li-10" w:customStyle="1">
    <w:name w:val="qowt-li-1_0"/>
    <w:basedOn w:val="Normal"/>
    <w:rsid w:val="007A4B18"/>
    <w:pPr>
      <w:spacing w:after="100" w:afterAutospacing="1" w:before="100" w:beforeAutospacing="1" w:line="240" w:lineRule="auto"/>
      <w:ind w:left="0" w:firstLine="0"/>
    </w:pPr>
    <w:rPr>
      <w:rFonts w:ascii="Times New Roman" w:cs="Times New Roman" w:eastAsia="Times New Roman" w:hAnsi="Times New Roman"/>
      <w:color w:val="auto"/>
      <w:szCs w:val="24"/>
    </w:rPr>
  </w:style>
  <w:style w:type="paragraph" w:styleId="style-scope" w:customStyle="1">
    <w:name w:val="style-scope"/>
    <w:basedOn w:val="Normal"/>
    <w:rsid w:val="007A4B18"/>
    <w:pPr>
      <w:spacing w:after="100" w:afterAutospacing="1" w:before="100" w:beforeAutospacing="1" w:line="240" w:lineRule="auto"/>
      <w:ind w:left="0" w:firstLine="0"/>
    </w:pPr>
    <w:rPr>
      <w:rFonts w:ascii="Times New Roman" w:cs="Times New Roman" w:eastAsia="Times New Roman" w:hAnsi="Times New Roman"/>
      <w:color w:val="auto"/>
      <w:szCs w:val="24"/>
    </w:rPr>
  </w:style>
  <w:style w:type="character" w:styleId="qowt-font3-timesnewroman" w:customStyle="1">
    <w:name w:val="qowt-font3-timesnewroman"/>
    <w:basedOn w:val="DefaultParagraphFont"/>
    <w:rsid w:val="007A4B18"/>
  </w:style>
  <w:style w:type="paragraph" w:styleId="Subtitle">
    <w:name w:val="Subtitle"/>
    <w:basedOn w:val="Normal"/>
    <w:next w:val="Normal"/>
    <w:pPr/>
    <w:rPr>
      <w:i w:val="1"/>
      <w:color w:val="4f81bd"/>
    </w:rPr>
  </w:style>
</w:styles>
</file>

<file path=word/_rels/document.xml.rels><?xml version="1.0" encoding="UTF-8" standalone="yes"?><Relationships xmlns="http://schemas.openxmlformats.org/package/2006/relationships"><Relationship Id="rId20" Type="http://schemas.openxmlformats.org/officeDocument/2006/relationships/hyperlink" Target="mailto:nathalie@theyoungcreativesportsmouth.co.uk" TargetMode="External"/><Relationship Id="rId22" Type="http://schemas.openxmlformats.org/officeDocument/2006/relationships/image" Target="media/image1.jpg"/><Relationship Id="rId21" Type="http://schemas.openxmlformats.org/officeDocument/2006/relationships/hyperlink" Target="mailto:info@theyoungcreativesportsmouth.co.uk" TargetMode="External"/><Relationship Id="rId24" Type="http://schemas.openxmlformats.org/officeDocument/2006/relationships/hyperlink" Target="https://hipsprocedures.org.uk/page/glossary?term=Multi-Agency+Safeguarding+Hub&amp;g=1gjN#gl19" TargetMode="External"/><Relationship Id="rId23"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egislation.gov.uk/ukpga/1989/41/contents" TargetMode="External"/><Relationship Id="rId26" Type="http://schemas.openxmlformats.org/officeDocument/2006/relationships/hyperlink" Target="tel:02392882500" TargetMode="External"/><Relationship Id="rId25" Type="http://schemas.openxmlformats.org/officeDocument/2006/relationships/hyperlink" Target="https://hipsprocedures.org.uk/page/glossary?term=Multi-Agency+Safeguarding+Hub&amp;g=1gjN#gl19" TargetMode="External"/><Relationship Id="rId28" Type="http://schemas.openxmlformats.org/officeDocument/2006/relationships/header" Target="header1.xml"/><Relationship Id="rId27" Type="http://schemas.openxmlformats.org/officeDocument/2006/relationships/hyperlink" Target="mailto:LADO@portsmouthcc.gov.uk"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eader" Target="header3.xml"/><Relationship Id="rId7" Type="http://schemas.openxmlformats.org/officeDocument/2006/relationships/image" Target="media/image3.png"/><Relationship Id="rId8" Type="http://schemas.openxmlformats.org/officeDocument/2006/relationships/hyperlink" Target="https://learning.nspcc.org.uk/media/1188/definitions-signs-child-abuse.pdf" TargetMode="External"/><Relationship Id="rId31" Type="http://schemas.openxmlformats.org/officeDocument/2006/relationships/footer" Target="footer3.xml"/><Relationship Id="rId30" Type="http://schemas.openxmlformats.org/officeDocument/2006/relationships/header" Target="header2.xml"/><Relationship Id="rId11" Type="http://schemas.openxmlformats.org/officeDocument/2006/relationships/hyperlink" Target="https://www.legislation.gov.uk/ukpga/2014/6/contents/enacted" TargetMode="External"/><Relationship Id="rId33" Type="http://schemas.openxmlformats.org/officeDocument/2006/relationships/footer" Target="footer1.xml"/><Relationship Id="rId10" Type="http://schemas.openxmlformats.org/officeDocument/2006/relationships/hyperlink" Target="https://www.gov.uk/government/publications/working-together-to-safeguard-children--2" TargetMode="External"/><Relationship Id="rId32" Type="http://schemas.openxmlformats.org/officeDocument/2006/relationships/footer" Target="footer2.xml"/><Relationship Id="rId13" Type="http://schemas.openxmlformats.org/officeDocument/2006/relationships/hyperlink" Target="https://www.gov.uk/government/publications/mandatory-reporting-of-female-genital-mutilation-procedural-information" TargetMode="External"/><Relationship Id="rId12" Type="http://schemas.openxmlformats.org/officeDocument/2006/relationships/hyperlink" Target="https://assets.publishing.service.gov.uk/government/uploads/system/uploads/attachment_data/file/419604/What_to_do_if_you_re_worried_a_child_is_being_abused.pdf" TargetMode="External"/><Relationship Id="rId15" Type="http://schemas.openxmlformats.org/officeDocument/2006/relationships/hyperlink" Target="https://www.legislation.gov.uk/uksi/2014/3309/contents/made" TargetMode="External"/><Relationship Id="rId14" Type="http://schemas.openxmlformats.org/officeDocument/2006/relationships/hyperlink" Target="https://www.unicef.org.uk/what-we-do/un-convention-child-rights/" TargetMode="External"/><Relationship Id="rId17" Type="http://schemas.openxmlformats.org/officeDocument/2006/relationships/hyperlink" Target="https://www.gov.uk/government/publications/working-together-to-safeguard-children--2" TargetMode="External"/><Relationship Id="rId16" Type="http://schemas.openxmlformats.org/officeDocument/2006/relationships/hyperlink" Target="https://hipsprocedures.org.uk/" TargetMode="External"/><Relationship Id="rId19" Type="http://schemas.openxmlformats.org/officeDocument/2006/relationships/hyperlink" Target="https://hipsprocedures.org.uk/" TargetMode="External"/><Relationship Id="rId18" Type="http://schemas.openxmlformats.org/officeDocument/2006/relationships/hyperlink" Target="https://learning.nspcc.org.uk/media/1188/definitions-signs-child-abuse.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pKFc6rxcZ8feVxMFeZUXT8cCAg==">CgMxLjAyDmguZmJjanNzNzV4OXIyMghoLmdqZGd4czgAciExd3F2aGlfTUNpcU9FSWJrNVlqeFVDRmRUUEFpOC1FWmY=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2021-02-28T21:23:00Z</dcterms:created>
  <dc:creator>Ellie-Grace Cashin</dc:creator>
</cp:coreProperties>
</file>